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86" w:rsidRPr="0053006C" w:rsidRDefault="001B6D92" w:rsidP="00530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006C">
        <w:rPr>
          <w:rFonts w:ascii="Times New Roman" w:hAnsi="Times New Roman"/>
          <w:b/>
          <w:sz w:val="28"/>
          <w:szCs w:val="28"/>
        </w:rPr>
        <w:t>А</w:t>
      </w:r>
      <w:r w:rsidR="00602286" w:rsidRPr="0053006C">
        <w:rPr>
          <w:rFonts w:ascii="Times New Roman" w:hAnsi="Times New Roman"/>
          <w:b/>
          <w:sz w:val="28"/>
          <w:szCs w:val="28"/>
        </w:rPr>
        <w:t>НАЛІЗ РЕГУЛЯТОРНОГО ВПЛИВУ</w:t>
      </w:r>
    </w:p>
    <w:p w:rsidR="00E86919" w:rsidRPr="0053006C" w:rsidRDefault="00F86574" w:rsidP="00A4348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>проекту</w:t>
      </w:r>
      <w:r w:rsidR="00E86919" w:rsidRPr="0053006C">
        <w:rPr>
          <w:rFonts w:ascii="Times New Roman" w:hAnsi="Times New Roman"/>
          <w:b/>
          <w:sz w:val="28"/>
          <w:szCs w:val="28"/>
        </w:rPr>
        <w:t xml:space="preserve"> </w:t>
      </w:r>
      <w:r w:rsidR="00DD5F02"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 w:rsidR="00A379CD">
        <w:rPr>
          <w:rFonts w:ascii="Times New Roman" w:hAnsi="Times New Roman"/>
          <w:b/>
          <w:sz w:val="28"/>
          <w:szCs w:val="28"/>
        </w:rPr>
        <w:t>виконавчої дирекц</w:t>
      </w:r>
      <w:r w:rsidR="00410439">
        <w:rPr>
          <w:rFonts w:ascii="Times New Roman" w:hAnsi="Times New Roman"/>
          <w:b/>
          <w:sz w:val="28"/>
          <w:szCs w:val="28"/>
        </w:rPr>
        <w:t>і</w:t>
      </w:r>
      <w:r w:rsidR="00A379CD">
        <w:rPr>
          <w:rFonts w:ascii="Times New Roman" w:hAnsi="Times New Roman"/>
          <w:b/>
          <w:sz w:val="28"/>
          <w:szCs w:val="28"/>
        </w:rPr>
        <w:t>ї</w:t>
      </w:r>
      <w:r w:rsidR="00DD5F02"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="00BE4CC8" w:rsidRPr="0053006C">
        <w:rPr>
          <w:rFonts w:ascii="Times New Roman" w:hAnsi="Times New Roman"/>
          <w:b/>
          <w:sz w:val="28"/>
          <w:szCs w:val="28"/>
        </w:rPr>
        <w:t xml:space="preserve"> </w:t>
      </w:r>
      <w:r w:rsidR="00DD5F02" w:rsidRPr="0053006C">
        <w:rPr>
          <w:rFonts w:ascii="Times New Roman" w:hAnsi="Times New Roman"/>
          <w:b/>
          <w:sz w:val="28"/>
          <w:szCs w:val="28"/>
        </w:rPr>
        <w:t xml:space="preserve">«Про </w:t>
      </w:r>
      <w:r w:rsidR="002A1CA4">
        <w:rPr>
          <w:rFonts w:ascii="Times New Roman" w:hAnsi="Times New Roman"/>
          <w:b/>
          <w:sz w:val="28"/>
          <w:szCs w:val="28"/>
        </w:rPr>
        <w:t>внес</w:t>
      </w:r>
      <w:r w:rsidR="00A379CD">
        <w:rPr>
          <w:rFonts w:ascii="Times New Roman" w:hAnsi="Times New Roman"/>
          <w:b/>
          <w:sz w:val="28"/>
          <w:szCs w:val="28"/>
        </w:rPr>
        <w:t>ення</w:t>
      </w:r>
      <w:r w:rsidR="00E86919" w:rsidRPr="0053006C">
        <w:rPr>
          <w:rFonts w:ascii="Times New Roman" w:hAnsi="Times New Roman"/>
          <w:b/>
          <w:sz w:val="28"/>
          <w:szCs w:val="28"/>
        </w:rPr>
        <w:t xml:space="preserve"> </w:t>
      </w:r>
      <w:r w:rsidR="005C1974">
        <w:rPr>
          <w:rFonts w:ascii="Times New Roman" w:hAnsi="Times New Roman"/>
          <w:b/>
          <w:sz w:val="28"/>
          <w:szCs w:val="28"/>
        </w:rPr>
        <w:t xml:space="preserve">змін до </w:t>
      </w:r>
      <w:r w:rsidR="00A4348D" w:rsidRPr="001272A1">
        <w:rPr>
          <w:rFonts w:ascii="Times New Roman" w:hAnsi="Times New Roman"/>
          <w:b/>
          <w:sz w:val="28"/>
          <w:szCs w:val="28"/>
        </w:rPr>
        <w:t>П</w:t>
      </w:r>
      <w:r w:rsidR="00A4348D">
        <w:rPr>
          <w:rFonts w:ascii="Times New Roman" w:hAnsi="Times New Roman"/>
          <w:b/>
          <w:sz w:val="28"/>
          <w:szCs w:val="28"/>
        </w:rPr>
        <w:t xml:space="preserve">оложення </w:t>
      </w:r>
      <w:r w:rsidR="00A4348D" w:rsidRPr="001272A1">
        <w:rPr>
          <w:rFonts w:ascii="Times New Roman" w:hAnsi="Times New Roman"/>
          <w:b/>
          <w:sz w:val="28"/>
          <w:szCs w:val="28"/>
        </w:rPr>
        <w:t>про порядок  відшкодування Фондом гарантування вкладів фізичних осіб</w:t>
      </w:r>
      <w:r w:rsidR="00A4348D">
        <w:rPr>
          <w:rFonts w:ascii="Times New Roman" w:hAnsi="Times New Roman"/>
          <w:b/>
          <w:sz w:val="28"/>
          <w:szCs w:val="28"/>
        </w:rPr>
        <w:t xml:space="preserve"> </w:t>
      </w:r>
      <w:r w:rsidR="00A4348D" w:rsidRPr="001272A1">
        <w:rPr>
          <w:rFonts w:ascii="Times New Roman" w:hAnsi="Times New Roman"/>
          <w:b/>
          <w:sz w:val="28"/>
          <w:szCs w:val="28"/>
        </w:rPr>
        <w:t>коштів за вкладами</w:t>
      </w:r>
      <w:r w:rsidR="00C3047B">
        <w:rPr>
          <w:rFonts w:ascii="Times New Roman" w:hAnsi="Times New Roman"/>
          <w:b/>
          <w:sz w:val="28"/>
          <w:szCs w:val="28"/>
        </w:rPr>
        <w:t>»</w:t>
      </w:r>
    </w:p>
    <w:p w:rsidR="0053006C" w:rsidRPr="0053006C" w:rsidRDefault="0053006C" w:rsidP="00530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2286" w:rsidRPr="0053006C" w:rsidRDefault="00C3047B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02286" w:rsidRPr="0053006C">
        <w:rPr>
          <w:rFonts w:ascii="Times New Roman" w:hAnsi="Times New Roman"/>
          <w:b/>
          <w:sz w:val="28"/>
          <w:szCs w:val="28"/>
        </w:rPr>
        <w:t>Визначення проблеми, яку буде розв’язано шляхом державного регулювання</w:t>
      </w:r>
    </w:p>
    <w:p w:rsidR="00E20427" w:rsidRDefault="00E20427" w:rsidP="00E204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Підготовка регуляторного </w:t>
      </w:r>
      <w:proofErr w:type="spellStart"/>
      <w:r w:rsidRPr="0053006C">
        <w:rPr>
          <w:rFonts w:ascii="Times New Roman" w:hAnsi="Times New Roman"/>
          <w:sz w:val="28"/>
          <w:szCs w:val="28"/>
        </w:rPr>
        <w:t>акта</w:t>
      </w:r>
      <w:proofErr w:type="spellEnd"/>
      <w:r w:rsidRPr="0053006C">
        <w:rPr>
          <w:rFonts w:ascii="Times New Roman" w:hAnsi="Times New Roman"/>
          <w:sz w:val="28"/>
          <w:szCs w:val="28"/>
        </w:rPr>
        <w:t xml:space="preserve"> зумовлена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F8C" w:rsidRPr="00A11F8C">
        <w:rPr>
          <w:rFonts w:ascii="Times New Roman" w:hAnsi="Times New Roman"/>
          <w:sz w:val="28"/>
          <w:szCs w:val="28"/>
        </w:rPr>
        <w:t>набуттям чинності з 25.10.2017 змін до Інструкції про порядок відкриття, використання і закриття рахунків у національній та іноземних валютах, затвердженої постановою правління Національного банку України від 12 листопада 2003 року №492, необхідністю введення файлу нового формату для можливості виплат через Автоматизовану систему виплат Фонду (далі – Система) вкладникам банків, неплатоспроможність яких настала до 01.07.2016</w:t>
      </w:r>
      <w:r w:rsidR="00A11F8C">
        <w:rPr>
          <w:rFonts w:ascii="Times New Roman" w:hAnsi="Times New Roman"/>
          <w:sz w:val="28"/>
          <w:szCs w:val="28"/>
        </w:rPr>
        <w:t>.</w:t>
      </w:r>
    </w:p>
    <w:p w:rsidR="00A11F8C" w:rsidRDefault="00A11F8C" w:rsidP="00F43B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2286" w:rsidRPr="0053006C" w:rsidRDefault="00C3047B" w:rsidP="00F43B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C5DD9" w:rsidRPr="0053006C">
        <w:rPr>
          <w:rFonts w:ascii="Times New Roman" w:hAnsi="Times New Roman"/>
          <w:b/>
          <w:sz w:val="28"/>
          <w:szCs w:val="28"/>
        </w:rPr>
        <w:t>Визначення ц</w:t>
      </w:r>
      <w:r w:rsidR="00602286" w:rsidRPr="0053006C">
        <w:rPr>
          <w:rFonts w:ascii="Times New Roman" w:hAnsi="Times New Roman"/>
          <w:b/>
          <w:sz w:val="28"/>
          <w:szCs w:val="28"/>
        </w:rPr>
        <w:t>іл</w:t>
      </w:r>
      <w:r w:rsidR="00BC5DD9" w:rsidRPr="0053006C">
        <w:rPr>
          <w:rFonts w:ascii="Times New Roman" w:hAnsi="Times New Roman"/>
          <w:b/>
          <w:sz w:val="28"/>
          <w:szCs w:val="28"/>
        </w:rPr>
        <w:t>ей</w:t>
      </w:r>
      <w:r w:rsidR="00602286" w:rsidRPr="0053006C">
        <w:rPr>
          <w:rFonts w:ascii="Times New Roman" w:hAnsi="Times New Roman"/>
          <w:b/>
          <w:sz w:val="28"/>
          <w:szCs w:val="28"/>
        </w:rPr>
        <w:t xml:space="preserve"> державного регулювання</w:t>
      </w:r>
    </w:p>
    <w:p w:rsidR="005C1974" w:rsidRPr="005C1974" w:rsidRDefault="00974381" w:rsidP="005C19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Регуляторний акт </w:t>
      </w:r>
      <w:r w:rsidR="00F0733F" w:rsidRPr="00F43BC7">
        <w:rPr>
          <w:rFonts w:ascii="Times New Roman" w:hAnsi="Times New Roman"/>
          <w:sz w:val="28"/>
          <w:szCs w:val="28"/>
        </w:rPr>
        <w:t>спрямов</w:t>
      </w:r>
      <w:r w:rsidR="008E4288">
        <w:rPr>
          <w:rFonts w:ascii="Times New Roman" w:hAnsi="Times New Roman"/>
          <w:sz w:val="28"/>
          <w:szCs w:val="28"/>
        </w:rPr>
        <w:t xml:space="preserve">аний </w:t>
      </w:r>
      <w:r w:rsidR="008E4288" w:rsidRPr="009A246B">
        <w:rPr>
          <w:rFonts w:ascii="Times New Roman" w:hAnsi="Times New Roman"/>
          <w:sz w:val="28"/>
          <w:szCs w:val="28"/>
        </w:rPr>
        <w:t xml:space="preserve">на вдосконалення процесу </w:t>
      </w:r>
      <w:r w:rsidR="005C1974" w:rsidRPr="005C1974">
        <w:rPr>
          <w:rFonts w:ascii="Times New Roman" w:hAnsi="Times New Roman"/>
          <w:sz w:val="28"/>
          <w:szCs w:val="28"/>
        </w:rPr>
        <w:t xml:space="preserve">виконання </w:t>
      </w:r>
      <w:r w:rsidR="005C1974">
        <w:rPr>
          <w:rFonts w:ascii="Times New Roman" w:hAnsi="Times New Roman"/>
          <w:sz w:val="28"/>
          <w:szCs w:val="28"/>
        </w:rPr>
        <w:t>з</w:t>
      </w:r>
      <w:r w:rsidR="005C1974" w:rsidRPr="005C1974">
        <w:rPr>
          <w:rFonts w:ascii="Times New Roman" w:hAnsi="Times New Roman"/>
          <w:sz w:val="28"/>
          <w:szCs w:val="28"/>
        </w:rPr>
        <w:t xml:space="preserve">обов'язань банку з виплати </w:t>
      </w:r>
      <w:r w:rsidR="00E47D4C">
        <w:rPr>
          <w:rFonts w:ascii="Times New Roman" w:hAnsi="Times New Roman"/>
          <w:sz w:val="28"/>
          <w:szCs w:val="28"/>
        </w:rPr>
        <w:t>відшкодування вкладникам неплатоспроможних банків</w:t>
      </w:r>
    </w:p>
    <w:p w:rsidR="006A3D6C" w:rsidRDefault="006A3D6C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696F" w:rsidRPr="0053006C" w:rsidRDefault="00C3047B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0696F" w:rsidRPr="0053006C">
        <w:rPr>
          <w:rFonts w:ascii="Times New Roman" w:hAnsi="Times New Roman"/>
          <w:b/>
          <w:sz w:val="28"/>
          <w:szCs w:val="28"/>
        </w:rPr>
        <w:t>Альтернативні способи досягнення цілей</w:t>
      </w:r>
    </w:p>
    <w:p w:rsidR="00C0696F" w:rsidRPr="0053006C" w:rsidRDefault="00C0696F" w:rsidP="00C12C0A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006C">
        <w:rPr>
          <w:rFonts w:ascii="Times New Roman" w:hAnsi="Times New Roman"/>
          <w:bCs/>
          <w:sz w:val="28"/>
          <w:szCs w:val="28"/>
        </w:rPr>
        <w:t xml:space="preserve">Під час розробки </w:t>
      </w:r>
      <w:r w:rsidR="00706FB5" w:rsidRPr="0053006C">
        <w:rPr>
          <w:rFonts w:ascii="Times New Roman" w:hAnsi="Times New Roman"/>
          <w:bCs/>
          <w:sz w:val="28"/>
          <w:szCs w:val="28"/>
        </w:rPr>
        <w:t>регуляторного акта</w:t>
      </w:r>
      <w:r w:rsidRPr="0053006C">
        <w:rPr>
          <w:rFonts w:ascii="Times New Roman" w:hAnsi="Times New Roman"/>
          <w:bCs/>
          <w:sz w:val="28"/>
          <w:szCs w:val="28"/>
        </w:rPr>
        <w:t xml:space="preserve"> було розглянуто такі альтернативні способи досягнення зазначених цілей</w:t>
      </w:r>
      <w:r w:rsidR="00611C70">
        <w:rPr>
          <w:rFonts w:ascii="Times New Roman" w:hAnsi="Times New Roman"/>
          <w:bCs/>
          <w:sz w:val="28"/>
          <w:szCs w:val="28"/>
        </w:rPr>
        <w:t>:</w:t>
      </w:r>
    </w:p>
    <w:p w:rsidR="00C0696F" w:rsidRPr="0053006C" w:rsidRDefault="00C0696F" w:rsidP="00C12C0A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006C">
        <w:rPr>
          <w:rFonts w:ascii="Times New Roman" w:hAnsi="Times New Roman"/>
          <w:bCs/>
          <w:sz w:val="28"/>
          <w:szCs w:val="28"/>
        </w:rPr>
        <w:t>залишити ситуацію без змін;</w:t>
      </w:r>
    </w:p>
    <w:p w:rsidR="00FE4174" w:rsidRDefault="009F4599" w:rsidP="00C12C0A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006C">
        <w:rPr>
          <w:rFonts w:ascii="Times New Roman" w:hAnsi="Times New Roman"/>
          <w:bCs/>
          <w:sz w:val="28"/>
          <w:szCs w:val="28"/>
        </w:rPr>
        <w:t>Зазначений</w:t>
      </w:r>
      <w:r w:rsidR="00C0696F" w:rsidRPr="0053006C">
        <w:rPr>
          <w:rFonts w:ascii="Times New Roman" w:hAnsi="Times New Roman"/>
          <w:bCs/>
          <w:sz w:val="28"/>
          <w:szCs w:val="28"/>
        </w:rPr>
        <w:t xml:space="preserve"> спосіб не є доцільним, </w:t>
      </w:r>
      <w:r w:rsidR="00FE4174" w:rsidRPr="009A246B">
        <w:rPr>
          <w:rFonts w:ascii="Times New Roman" w:hAnsi="Times New Roman"/>
          <w:bCs/>
          <w:sz w:val="28"/>
          <w:szCs w:val="28"/>
        </w:rPr>
        <w:t>оскільки він не вирішує проблем</w:t>
      </w:r>
      <w:r w:rsidR="00FE4174">
        <w:rPr>
          <w:rFonts w:ascii="Times New Roman" w:hAnsi="Times New Roman"/>
          <w:bCs/>
          <w:sz w:val="28"/>
          <w:szCs w:val="28"/>
        </w:rPr>
        <w:t xml:space="preserve">них питань, що виникають при виплатах відшкодувань вкладникам. </w:t>
      </w:r>
    </w:p>
    <w:p w:rsidR="00C0696F" w:rsidRPr="0053006C" w:rsidRDefault="00FE4174" w:rsidP="00C12C0A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C0696F" w:rsidRPr="0053006C">
        <w:rPr>
          <w:rFonts w:ascii="Times New Roman" w:hAnsi="Times New Roman"/>
          <w:bCs/>
          <w:sz w:val="28"/>
          <w:szCs w:val="28"/>
        </w:rPr>
        <w:t>вве</w:t>
      </w:r>
      <w:r w:rsidR="00706FB5" w:rsidRPr="0053006C">
        <w:rPr>
          <w:rFonts w:ascii="Times New Roman" w:hAnsi="Times New Roman"/>
          <w:bCs/>
          <w:sz w:val="28"/>
          <w:szCs w:val="28"/>
        </w:rPr>
        <w:t>сти</w:t>
      </w:r>
      <w:r w:rsidR="00C0696F" w:rsidRPr="0053006C">
        <w:rPr>
          <w:rFonts w:ascii="Times New Roman" w:hAnsi="Times New Roman"/>
          <w:bCs/>
          <w:sz w:val="28"/>
          <w:szCs w:val="28"/>
        </w:rPr>
        <w:t xml:space="preserve"> в дію запропонован</w:t>
      </w:r>
      <w:r>
        <w:rPr>
          <w:rFonts w:ascii="Times New Roman" w:hAnsi="Times New Roman"/>
          <w:bCs/>
          <w:sz w:val="28"/>
          <w:szCs w:val="28"/>
        </w:rPr>
        <w:t>ий регуляторний акт</w:t>
      </w:r>
      <w:r w:rsidR="00C0696F" w:rsidRPr="0053006C">
        <w:rPr>
          <w:rFonts w:ascii="Times New Roman" w:hAnsi="Times New Roman"/>
          <w:bCs/>
          <w:sz w:val="28"/>
          <w:szCs w:val="28"/>
        </w:rPr>
        <w:t>.</w:t>
      </w:r>
    </w:p>
    <w:p w:rsidR="00EA53EB" w:rsidRPr="00EA53EB" w:rsidRDefault="009F4599" w:rsidP="00C12C0A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006C">
        <w:rPr>
          <w:rFonts w:ascii="Times New Roman" w:hAnsi="Times New Roman"/>
          <w:bCs/>
          <w:sz w:val="28"/>
          <w:szCs w:val="28"/>
        </w:rPr>
        <w:t>Зазначений</w:t>
      </w:r>
      <w:r w:rsidR="00C0696F" w:rsidRPr="0053006C">
        <w:rPr>
          <w:rFonts w:ascii="Times New Roman" w:hAnsi="Times New Roman"/>
          <w:bCs/>
          <w:sz w:val="28"/>
          <w:szCs w:val="28"/>
        </w:rPr>
        <w:t xml:space="preserve"> спосіб на даний час є оптимальним для досягнення поставлених цілей</w:t>
      </w:r>
      <w:r w:rsidR="00EA53EB" w:rsidRPr="00EA53E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56C92" w:rsidRPr="0053006C" w:rsidRDefault="00C3047B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56C92" w:rsidRPr="0053006C">
        <w:rPr>
          <w:rFonts w:ascii="Times New Roman" w:hAnsi="Times New Roman"/>
          <w:b/>
          <w:sz w:val="28"/>
          <w:szCs w:val="28"/>
        </w:rPr>
        <w:t>Механізм для розв’язання проблеми та відповідні заходи</w:t>
      </w:r>
    </w:p>
    <w:p w:rsidR="00EC76FA" w:rsidRDefault="00E00817" w:rsidP="006A3D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Даним </w:t>
      </w:r>
      <w:r w:rsidR="00706FB5" w:rsidRPr="0053006C">
        <w:rPr>
          <w:rFonts w:ascii="Times New Roman" w:hAnsi="Times New Roman"/>
          <w:sz w:val="28"/>
          <w:szCs w:val="28"/>
        </w:rPr>
        <w:t>регуляторним акт</w:t>
      </w:r>
      <w:r w:rsidR="00154D6B" w:rsidRPr="0053006C">
        <w:rPr>
          <w:rFonts w:ascii="Times New Roman" w:hAnsi="Times New Roman"/>
          <w:sz w:val="28"/>
          <w:szCs w:val="28"/>
        </w:rPr>
        <w:t>ом</w:t>
      </w:r>
      <w:r w:rsidR="00EC76FA">
        <w:rPr>
          <w:rFonts w:ascii="Times New Roman" w:hAnsi="Times New Roman"/>
          <w:sz w:val="28"/>
          <w:szCs w:val="28"/>
        </w:rPr>
        <w:t>:</w:t>
      </w:r>
    </w:p>
    <w:p w:rsidR="00EC76FA" w:rsidRDefault="00A11F8C" w:rsidP="006A3D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змінюється </w:t>
      </w:r>
      <w:r w:rsidR="00E4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</w:t>
      </w:r>
      <w:r w:rsidRPr="00A11F8C">
        <w:rPr>
          <w:rFonts w:ascii="Times New Roman" w:hAnsi="Times New Roman"/>
          <w:sz w:val="28"/>
          <w:szCs w:val="28"/>
        </w:rPr>
        <w:t>еревірки даних вкладника або іншої особи, яка звертається за отриманням гарантованої суми відшкодування, в тому числі неповнолітні</w:t>
      </w:r>
      <w:r>
        <w:rPr>
          <w:rFonts w:ascii="Times New Roman" w:hAnsi="Times New Roman"/>
          <w:sz w:val="28"/>
          <w:szCs w:val="28"/>
        </w:rPr>
        <w:t>х осі</w:t>
      </w:r>
      <w:r w:rsidRPr="00A11F8C">
        <w:rPr>
          <w:rFonts w:ascii="Times New Roman" w:hAnsi="Times New Roman"/>
          <w:sz w:val="28"/>
          <w:szCs w:val="28"/>
        </w:rPr>
        <w:t>б віком від 14 до 16 років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A3D6C" w:rsidRPr="006A3D6C" w:rsidRDefault="00EC76FA" w:rsidP="006A3D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вводиться новий файл К для </w:t>
      </w:r>
      <w:r w:rsidRPr="00EC76FA">
        <w:rPr>
          <w:rFonts w:ascii="Times New Roman" w:hAnsi="Times New Roman"/>
          <w:sz w:val="28"/>
          <w:szCs w:val="28"/>
        </w:rPr>
        <w:t>завантаження до Системи змін та/або доповнень до переліків вкладників банків, які були віднесені до категорії неплатоспроможних або щодо яких прийнято рішення про відкликання банківської ліцензії та ліквідацію до 01 липня 2016 року</w:t>
      </w:r>
      <w:r>
        <w:rPr>
          <w:rFonts w:ascii="Times New Roman" w:hAnsi="Times New Roman"/>
          <w:sz w:val="28"/>
          <w:szCs w:val="28"/>
        </w:rPr>
        <w:t>.</w:t>
      </w:r>
    </w:p>
    <w:p w:rsidR="009B3DE9" w:rsidRPr="0053006C" w:rsidRDefault="00C3047B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B3DE9" w:rsidRPr="0053006C">
        <w:rPr>
          <w:rFonts w:ascii="Times New Roman" w:hAnsi="Times New Roman"/>
          <w:b/>
          <w:sz w:val="28"/>
          <w:szCs w:val="28"/>
        </w:rPr>
        <w:t>Обґрунтування можливості досягнення визначених цілей у разі прийняття регуляторного акта</w:t>
      </w:r>
    </w:p>
    <w:p w:rsidR="0013316C" w:rsidRPr="0053006C" w:rsidRDefault="0013316C" w:rsidP="00C12C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lastRenderedPageBreak/>
        <w:t>Вимоги регуляторного акт</w:t>
      </w:r>
      <w:r w:rsidR="005B5DD3" w:rsidRPr="0053006C">
        <w:rPr>
          <w:rFonts w:ascii="Times New Roman" w:hAnsi="Times New Roman"/>
          <w:sz w:val="28"/>
          <w:szCs w:val="28"/>
        </w:rPr>
        <w:t>а</w:t>
      </w:r>
      <w:r w:rsidRPr="0053006C">
        <w:rPr>
          <w:rFonts w:ascii="Times New Roman" w:hAnsi="Times New Roman"/>
          <w:sz w:val="28"/>
          <w:szCs w:val="28"/>
        </w:rPr>
        <w:t xml:space="preserve"> є обов’язковими для виконання </w:t>
      </w:r>
      <w:r w:rsidR="00DE5F72">
        <w:rPr>
          <w:rFonts w:ascii="Times New Roman" w:hAnsi="Times New Roman"/>
          <w:sz w:val="28"/>
          <w:szCs w:val="28"/>
        </w:rPr>
        <w:t xml:space="preserve">банками – агентами </w:t>
      </w:r>
      <w:r w:rsidR="006B5F09">
        <w:rPr>
          <w:rFonts w:ascii="Times New Roman" w:hAnsi="Times New Roman"/>
          <w:sz w:val="28"/>
          <w:szCs w:val="28"/>
        </w:rPr>
        <w:t xml:space="preserve"> та </w:t>
      </w:r>
      <w:r w:rsidRPr="0053006C">
        <w:rPr>
          <w:rFonts w:ascii="Times New Roman" w:hAnsi="Times New Roman"/>
          <w:sz w:val="28"/>
          <w:szCs w:val="28"/>
        </w:rPr>
        <w:t>Фонд</w:t>
      </w:r>
      <w:r w:rsidR="006B5F09">
        <w:rPr>
          <w:rFonts w:ascii="Times New Roman" w:hAnsi="Times New Roman"/>
          <w:sz w:val="28"/>
          <w:szCs w:val="28"/>
        </w:rPr>
        <w:t>ом</w:t>
      </w:r>
      <w:r w:rsidRPr="0053006C">
        <w:rPr>
          <w:rFonts w:ascii="Times New Roman" w:hAnsi="Times New Roman"/>
          <w:sz w:val="28"/>
          <w:szCs w:val="28"/>
        </w:rPr>
        <w:t>.</w:t>
      </w:r>
    </w:p>
    <w:p w:rsidR="00DE5F72" w:rsidRDefault="00AA30E1" w:rsidP="00C12C0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П</w:t>
      </w:r>
      <w:r w:rsidR="009B3DE9" w:rsidRPr="0053006C">
        <w:rPr>
          <w:rFonts w:ascii="Times New Roman" w:hAnsi="Times New Roman"/>
          <w:sz w:val="28"/>
          <w:szCs w:val="28"/>
        </w:rPr>
        <w:t>рийняття</w:t>
      </w:r>
      <w:r w:rsidR="00550C95" w:rsidRPr="0053006C">
        <w:rPr>
          <w:rFonts w:ascii="Times New Roman" w:hAnsi="Times New Roman"/>
          <w:sz w:val="28"/>
          <w:szCs w:val="28"/>
        </w:rPr>
        <w:t xml:space="preserve"> </w:t>
      </w:r>
      <w:r w:rsidR="00706FB5" w:rsidRPr="0053006C">
        <w:rPr>
          <w:rFonts w:ascii="Times New Roman" w:hAnsi="Times New Roman"/>
          <w:sz w:val="28"/>
          <w:szCs w:val="28"/>
        </w:rPr>
        <w:t xml:space="preserve">регуляторного акта </w:t>
      </w:r>
      <w:r w:rsidRPr="0053006C">
        <w:rPr>
          <w:rFonts w:ascii="Times New Roman" w:hAnsi="Times New Roman"/>
          <w:sz w:val="28"/>
          <w:szCs w:val="28"/>
        </w:rPr>
        <w:t xml:space="preserve">забезпечить </w:t>
      </w:r>
      <w:r w:rsidR="00DE5F72">
        <w:rPr>
          <w:rFonts w:ascii="Times New Roman" w:hAnsi="Times New Roman"/>
          <w:sz w:val="28"/>
          <w:szCs w:val="28"/>
        </w:rPr>
        <w:t>можливість своєчасно здійснити виплати вкладникам у разі настання недоступності вкладів.</w:t>
      </w:r>
    </w:p>
    <w:p w:rsidR="0013316C" w:rsidRPr="0053006C" w:rsidRDefault="0013316C" w:rsidP="00C12C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До зовнішніх чинників, які потенційно можуть впливати на дію запропонованого регуляторного акта, можна віднести зміни в законодавчих актах України.</w:t>
      </w:r>
    </w:p>
    <w:p w:rsidR="0013316C" w:rsidRPr="0053006C" w:rsidRDefault="0013316C" w:rsidP="00C12C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Нагляд за додержанням вимог цього акта здійснюватиметься Фондом. </w:t>
      </w:r>
    </w:p>
    <w:p w:rsidR="00AA30E1" w:rsidRPr="0053006C" w:rsidRDefault="00C3047B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30E1" w:rsidRPr="0053006C">
        <w:rPr>
          <w:rFonts w:ascii="Times New Roman" w:hAnsi="Times New Roman"/>
          <w:b/>
          <w:sz w:val="28"/>
          <w:szCs w:val="28"/>
        </w:rPr>
        <w:t>Очікувані результати від прийняття регуляторного акта</w:t>
      </w:r>
    </w:p>
    <w:p w:rsidR="00AA30E1" w:rsidRPr="0053006C" w:rsidRDefault="00AA30E1" w:rsidP="00C12C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Запропоновані зміни дозволять забезпечити досягнення визначених цілей</w:t>
      </w:r>
      <w:r w:rsidR="0045677D" w:rsidRPr="0045677D">
        <w:rPr>
          <w:rFonts w:ascii="Times New Roman" w:hAnsi="Times New Roman"/>
          <w:sz w:val="28"/>
          <w:szCs w:val="28"/>
          <w:lang w:val="ru-RU"/>
        </w:rPr>
        <w:t>.</w:t>
      </w:r>
      <w:r w:rsidRPr="0053006C">
        <w:rPr>
          <w:rFonts w:ascii="Times New Roman" w:hAnsi="Times New Roman"/>
          <w:sz w:val="28"/>
          <w:szCs w:val="28"/>
        </w:rPr>
        <w:t xml:space="preserve"> Перешкод для реалізації норм цього регуляторного акту у разі його прийняття немає.</w:t>
      </w:r>
    </w:p>
    <w:p w:rsidR="00421850" w:rsidRPr="0053006C" w:rsidRDefault="00421850" w:rsidP="00C12C0A">
      <w:pPr>
        <w:pStyle w:val="a4"/>
        <w:spacing w:line="276" w:lineRule="auto"/>
        <w:ind w:firstLine="709"/>
        <w:rPr>
          <w:rFonts w:eastAsia="Calibri"/>
          <w:szCs w:val="28"/>
          <w:lang w:eastAsia="en-US"/>
        </w:rPr>
      </w:pPr>
      <w:r w:rsidRPr="0053006C">
        <w:rPr>
          <w:rFonts w:eastAsia="Calibri"/>
          <w:szCs w:val="28"/>
          <w:lang w:eastAsia="en-US"/>
        </w:rPr>
        <w:t xml:space="preserve">Негативних результатів від прийняття регуляторного акта не очікується. Реалізація </w:t>
      </w:r>
      <w:r w:rsidR="00D85E89" w:rsidRPr="0053006C">
        <w:rPr>
          <w:rFonts w:eastAsia="Calibri"/>
          <w:szCs w:val="28"/>
          <w:lang w:eastAsia="en-US"/>
        </w:rPr>
        <w:t xml:space="preserve">акту </w:t>
      </w:r>
      <w:r w:rsidRPr="0053006C">
        <w:rPr>
          <w:rFonts w:eastAsia="Calibri"/>
          <w:szCs w:val="28"/>
          <w:lang w:eastAsia="en-US"/>
        </w:rPr>
        <w:t>не потребує витрат із Державного бюджету.</w:t>
      </w:r>
    </w:p>
    <w:p w:rsidR="00D85E89" w:rsidRPr="0053006C" w:rsidRDefault="00C3047B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85E89" w:rsidRPr="0053006C">
        <w:rPr>
          <w:rFonts w:ascii="Times New Roman" w:hAnsi="Times New Roman"/>
          <w:b/>
          <w:sz w:val="28"/>
          <w:szCs w:val="28"/>
        </w:rPr>
        <w:t>Обґрунтування запропонованого строку дії регуляторного акта</w:t>
      </w:r>
    </w:p>
    <w:p w:rsidR="00C5565B" w:rsidRDefault="00D85E89" w:rsidP="00C12C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bCs/>
          <w:sz w:val="28"/>
          <w:szCs w:val="28"/>
        </w:rPr>
        <w:t xml:space="preserve">Акт набирає чинності </w:t>
      </w:r>
      <w:r w:rsidR="00925BDF">
        <w:rPr>
          <w:rFonts w:ascii="Times New Roman" w:hAnsi="Times New Roman"/>
          <w:bCs/>
          <w:sz w:val="28"/>
          <w:szCs w:val="28"/>
        </w:rPr>
        <w:t xml:space="preserve">з </w:t>
      </w:r>
      <w:r w:rsidR="00925BDF" w:rsidRPr="00C5565B">
        <w:rPr>
          <w:rFonts w:ascii="Times New Roman" w:hAnsi="Times New Roman"/>
          <w:sz w:val="28"/>
          <w:szCs w:val="28"/>
        </w:rPr>
        <w:t xml:space="preserve">дня </w:t>
      </w:r>
      <w:r w:rsidR="00C5565B" w:rsidRPr="00C5565B">
        <w:rPr>
          <w:rFonts w:ascii="Times New Roman" w:hAnsi="Times New Roman"/>
          <w:sz w:val="28"/>
          <w:szCs w:val="28"/>
        </w:rPr>
        <w:t>з дня його офіційного опублікування</w:t>
      </w:r>
      <w:r w:rsidRPr="00C5565B">
        <w:rPr>
          <w:rFonts w:ascii="Times New Roman" w:hAnsi="Times New Roman"/>
          <w:sz w:val="28"/>
          <w:szCs w:val="28"/>
        </w:rPr>
        <w:t>.</w:t>
      </w:r>
    </w:p>
    <w:p w:rsidR="004D4D3C" w:rsidRPr="0053006C" w:rsidRDefault="00D85E89" w:rsidP="00C12C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565B">
        <w:rPr>
          <w:rFonts w:ascii="Times New Roman" w:hAnsi="Times New Roman"/>
          <w:sz w:val="28"/>
          <w:szCs w:val="28"/>
        </w:rPr>
        <w:t>Строк</w:t>
      </w:r>
      <w:r w:rsidRPr="0053006C">
        <w:rPr>
          <w:rFonts w:ascii="Times New Roman" w:hAnsi="Times New Roman"/>
          <w:bCs/>
          <w:sz w:val="28"/>
          <w:szCs w:val="28"/>
        </w:rPr>
        <w:t xml:space="preserve"> дії пропонується необмежений</w:t>
      </w:r>
      <w:r w:rsidR="005B5DD3" w:rsidRPr="0053006C">
        <w:rPr>
          <w:rFonts w:ascii="Times New Roman" w:hAnsi="Times New Roman"/>
          <w:bCs/>
          <w:sz w:val="28"/>
          <w:szCs w:val="28"/>
        </w:rPr>
        <w:t xml:space="preserve"> до </w:t>
      </w:r>
      <w:r w:rsidR="004D4D3C" w:rsidRPr="0053006C">
        <w:rPr>
          <w:rFonts w:ascii="Times New Roman" w:hAnsi="Times New Roman"/>
          <w:bCs/>
          <w:sz w:val="28"/>
          <w:szCs w:val="28"/>
        </w:rPr>
        <w:t>внесення змін у законодавчі акти вищої юридичної сили.</w:t>
      </w:r>
    </w:p>
    <w:p w:rsidR="004D4D3C" w:rsidRPr="0053006C" w:rsidRDefault="00C3047B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4D4D3C" w:rsidRPr="0053006C">
        <w:rPr>
          <w:rFonts w:ascii="Times New Roman" w:hAnsi="Times New Roman"/>
          <w:b/>
          <w:sz w:val="28"/>
          <w:szCs w:val="28"/>
        </w:rPr>
        <w:t xml:space="preserve">Показники результативності </w:t>
      </w:r>
      <w:r w:rsidR="00706FB5" w:rsidRPr="0053006C">
        <w:rPr>
          <w:rFonts w:ascii="Times New Roman" w:hAnsi="Times New Roman"/>
          <w:b/>
          <w:sz w:val="28"/>
          <w:szCs w:val="28"/>
        </w:rPr>
        <w:t xml:space="preserve">регуляторного </w:t>
      </w:r>
      <w:r w:rsidR="004D4D3C" w:rsidRPr="0053006C">
        <w:rPr>
          <w:rFonts w:ascii="Times New Roman" w:hAnsi="Times New Roman"/>
          <w:b/>
          <w:sz w:val="28"/>
          <w:szCs w:val="28"/>
        </w:rPr>
        <w:t>акта</w:t>
      </w:r>
    </w:p>
    <w:p w:rsidR="00D159F5" w:rsidRPr="0053006C" w:rsidRDefault="00D159F5" w:rsidP="00C12C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006C">
        <w:rPr>
          <w:rFonts w:ascii="Times New Roman" w:hAnsi="Times New Roman"/>
          <w:bCs/>
          <w:sz w:val="28"/>
          <w:szCs w:val="28"/>
        </w:rPr>
        <w:t>Проект буде оприлюднений на офіційному сайті Фонду гарантування вкладів ф</w:t>
      </w:r>
      <w:r w:rsidR="0013316C" w:rsidRPr="0053006C">
        <w:rPr>
          <w:rFonts w:ascii="Times New Roman" w:hAnsi="Times New Roman"/>
          <w:bCs/>
          <w:sz w:val="28"/>
          <w:szCs w:val="28"/>
        </w:rPr>
        <w:t>і</w:t>
      </w:r>
      <w:r w:rsidRPr="0053006C">
        <w:rPr>
          <w:rFonts w:ascii="Times New Roman" w:hAnsi="Times New Roman"/>
          <w:bCs/>
          <w:sz w:val="28"/>
          <w:szCs w:val="28"/>
        </w:rPr>
        <w:t xml:space="preserve">зичних осіб Web: </w:t>
      </w:r>
      <w:hyperlink r:id="rId6" w:history="1">
        <w:r w:rsidRPr="0053006C">
          <w:rPr>
            <w:rFonts w:ascii="Times New Roman" w:hAnsi="Times New Roman"/>
            <w:bCs/>
            <w:sz w:val="28"/>
            <w:szCs w:val="28"/>
          </w:rPr>
          <w:t>http://w</w:t>
        </w:r>
        <w:bookmarkStart w:id="0" w:name="_Hlt496073712"/>
        <w:r w:rsidRPr="0053006C">
          <w:rPr>
            <w:rFonts w:ascii="Times New Roman" w:hAnsi="Times New Roman"/>
            <w:bCs/>
            <w:sz w:val="28"/>
            <w:szCs w:val="28"/>
          </w:rPr>
          <w:t>w</w:t>
        </w:r>
        <w:bookmarkEnd w:id="0"/>
        <w:r w:rsidRPr="0053006C">
          <w:rPr>
            <w:rFonts w:ascii="Times New Roman" w:hAnsi="Times New Roman"/>
            <w:bCs/>
            <w:sz w:val="28"/>
            <w:szCs w:val="28"/>
          </w:rPr>
          <w:t>w.fg.gov.ua</w:t>
        </w:r>
      </w:hyperlink>
      <w:r w:rsidR="0013316C" w:rsidRPr="0053006C">
        <w:rPr>
          <w:rFonts w:ascii="Times New Roman" w:hAnsi="Times New Roman"/>
          <w:bCs/>
          <w:sz w:val="28"/>
          <w:szCs w:val="28"/>
        </w:rPr>
        <w:t xml:space="preserve"> .</w:t>
      </w:r>
    </w:p>
    <w:p w:rsidR="00173AF8" w:rsidRDefault="004F6EF6" w:rsidP="00C12C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006C">
        <w:rPr>
          <w:rFonts w:ascii="Times New Roman" w:hAnsi="Times New Roman"/>
          <w:bCs/>
          <w:sz w:val="28"/>
          <w:szCs w:val="28"/>
        </w:rPr>
        <w:t>Показниками результативності проекту є</w:t>
      </w:r>
      <w:r w:rsidR="00173AF8">
        <w:rPr>
          <w:rFonts w:ascii="Times New Roman" w:hAnsi="Times New Roman"/>
          <w:bCs/>
          <w:sz w:val="28"/>
          <w:szCs w:val="28"/>
        </w:rPr>
        <w:t>:</w:t>
      </w:r>
    </w:p>
    <w:p w:rsidR="00CA297B" w:rsidRPr="0053006C" w:rsidRDefault="00E47D4C" w:rsidP="00C12C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Безперервність виплат банками – агентами Фонду відшкодувань вкладникам за умови отримання ними інформації про вкладників (Реєстру фонду)</w:t>
      </w:r>
    </w:p>
    <w:p w:rsidR="004D4D3C" w:rsidRPr="0053006C" w:rsidRDefault="00C3047B" w:rsidP="00C3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4D4D3C" w:rsidRPr="0053006C">
        <w:rPr>
          <w:rFonts w:ascii="Times New Roman" w:hAnsi="Times New Roman"/>
          <w:b/>
          <w:sz w:val="28"/>
          <w:szCs w:val="28"/>
        </w:rPr>
        <w:t>Визначення заходів, за допомогою яких буде здійснюватись відстеження результативності регуляторного акта в разі його прийняття</w:t>
      </w:r>
    </w:p>
    <w:p w:rsidR="004B3457" w:rsidRPr="000D1B8E" w:rsidRDefault="000A54F3" w:rsidP="000A54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614E06" w:rsidRPr="004B3457">
        <w:rPr>
          <w:rFonts w:ascii="Times New Roman" w:hAnsi="Times New Roman"/>
          <w:sz w:val="28"/>
          <w:szCs w:val="28"/>
        </w:rPr>
        <w:t>цінк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а</w:t>
      </w:r>
      <w:r w:rsidR="00614E06" w:rsidRPr="004B3457">
        <w:rPr>
          <w:rFonts w:ascii="Times New Roman" w:hAnsi="Times New Roman"/>
          <w:sz w:val="28"/>
          <w:szCs w:val="28"/>
        </w:rPr>
        <w:t xml:space="preserve"> результативності регуляторного </w:t>
      </w:r>
      <w:proofErr w:type="spellStart"/>
      <w:r w:rsidR="00614E06" w:rsidRPr="004B3457">
        <w:rPr>
          <w:rFonts w:ascii="Times New Roman" w:hAnsi="Times New Roman"/>
          <w:sz w:val="28"/>
          <w:szCs w:val="28"/>
        </w:rPr>
        <w:t>акта</w:t>
      </w:r>
      <w:proofErr w:type="spellEnd"/>
      <w:r w:rsidR="00614E06" w:rsidRPr="004B3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="00614E06" w:rsidRPr="004B3457">
        <w:rPr>
          <w:rFonts w:ascii="Times New Roman" w:hAnsi="Times New Roman"/>
          <w:sz w:val="28"/>
          <w:szCs w:val="28"/>
        </w:rPr>
        <w:t xml:space="preserve"> здійснювати</w:t>
      </w:r>
      <w:r>
        <w:rPr>
          <w:rFonts w:ascii="Times New Roman" w:hAnsi="Times New Roman"/>
          <w:sz w:val="28"/>
          <w:szCs w:val="28"/>
          <w:lang w:val="ru-RU"/>
        </w:rPr>
        <w:t>меть</w:t>
      </w:r>
      <w:r w:rsidR="00614E06" w:rsidRPr="004B3457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14E06" w:rsidRPr="004B3457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96313E" w:rsidRDefault="0096313E" w:rsidP="00C304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3457" w:rsidRPr="0086658D" w:rsidRDefault="004B3457" w:rsidP="004B3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658D">
        <w:rPr>
          <w:rFonts w:ascii="Times New Roman" w:hAnsi="Times New Roman"/>
          <w:b/>
          <w:sz w:val="28"/>
          <w:szCs w:val="28"/>
        </w:rPr>
        <w:t xml:space="preserve">Директор – розпорядник Фонду </w:t>
      </w:r>
    </w:p>
    <w:p w:rsidR="004B3457" w:rsidRDefault="004B3457" w:rsidP="00FA0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58D">
        <w:rPr>
          <w:rFonts w:ascii="Times New Roman" w:hAnsi="Times New Roman"/>
          <w:b/>
          <w:sz w:val="28"/>
          <w:szCs w:val="28"/>
        </w:rPr>
        <w:t>гарантува</w:t>
      </w:r>
      <w:r w:rsidR="00FA01F8">
        <w:rPr>
          <w:rFonts w:ascii="Times New Roman" w:hAnsi="Times New Roman"/>
          <w:b/>
          <w:sz w:val="28"/>
          <w:szCs w:val="28"/>
        </w:rPr>
        <w:t>ння вкладів фізичних осіб</w:t>
      </w:r>
      <w:r w:rsidR="00FA01F8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86658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 w:rsidR="00FA01F8">
        <w:rPr>
          <w:rFonts w:ascii="Times New Roman" w:hAnsi="Times New Roman"/>
          <w:b/>
          <w:sz w:val="28"/>
          <w:szCs w:val="28"/>
        </w:rPr>
        <w:t>К.М.Ворушилін</w:t>
      </w:r>
      <w:proofErr w:type="spellEnd"/>
    </w:p>
    <w:p w:rsidR="00414423" w:rsidRDefault="00414423">
      <w:pPr>
        <w:jc w:val="both"/>
        <w:rPr>
          <w:rFonts w:ascii="Times New Roman" w:hAnsi="Times New Roman"/>
          <w:sz w:val="28"/>
          <w:szCs w:val="28"/>
        </w:rPr>
      </w:pPr>
    </w:p>
    <w:sectPr w:rsidR="00414423" w:rsidSect="00E17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5A79"/>
    <w:multiLevelType w:val="hybridMultilevel"/>
    <w:tmpl w:val="68FE3D9A"/>
    <w:lvl w:ilvl="0" w:tplc="C31CB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856DF9"/>
    <w:multiLevelType w:val="hybridMultilevel"/>
    <w:tmpl w:val="1848FD00"/>
    <w:lvl w:ilvl="0" w:tplc="82EA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134BF2"/>
    <w:multiLevelType w:val="hybridMultilevel"/>
    <w:tmpl w:val="78585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609F"/>
    <w:multiLevelType w:val="hybridMultilevel"/>
    <w:tmpl w:val="E04EAEA4"/>
    <w:lvl w:ilvl="0" w:tplc="09B4AE0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4"/>
    <w:rsid w:val="00004756"/>
    <w:rsid w:val="00021D86"/>
    <w:rsid w:val="00055C6A"/>
    <w:rsid w:val="00061893"/>
    <w:rsid w:val="0006744B"/>
    <w:rsid w:val="000863DC"/>
    <w:rsid w:val="000A54F3"/>
    <w:rsid w:val="000E438F"/>
    <w:rsid w:val="0013316C"/>
    <w:rsid w:val="00141E52"/>
    <w:rsid w:val="00154D6B"/>
    <w:rsid w:val="001721F3"/>
    <w:rsid w:val="00173AF8"/>
    <w:rsid w:val="001B6D92"/>
    <w:rsid w:val="001D10AA"/>
    <w:rsid w:val="001E2DDF"/>
    <w:rsid w:val="002170A5"/>
    <w:rsid w:val="00224BE2"/>
    <w:rsid w:val="0026204B"/>
    <w:rsid w:val="0026348A"/>
    <w:rsid w:val="00276887"/>
    <w:rsid w:val="002A1CA4"/>
    <w:rsid w:val="002C78A5"/>
    <w:rsid w:val="00341018"/>
    <w:rsid w:val="00346A3E"/>
    <w:rsid w:val="003504C6"/>
    <w:rsid w:val="003C6029"/>
    <w:rsid w:val="00401613"/>
    <w:rsid w:val="00410439"/>
    <w:rsid w:val="00414423"/>
    <w:rsid w:val="00421850"/>
    <w:rsid w:val="00455CC5"/>
    <w:rsid w:val="0045677D"/>
    <w:rsid w:val="00477618"/>
    <w:rsid w:val="00482E04"/>
    <w:rsid w:val="004B142F"/>
    <w:rsid w:val="004B3457"/>
    <w:rsid w:val="004D4D3C"/>
    <w:rsid w:val="004E149E"/>
    <w:rsid w:val="004F6EF6"/>
    <w:rsid w:val="00500953"/>
    <w:rsid w:val="005037E2"/>
    <w:rsid w:val="00521129"/>
    <w:rsid w:val="00521E41"/>
    <w:rsid w:val="0053006C"/>
    <w:rsid w:val="005448B3"/>
    <w:rsid w:val="00550C95"/>
    <w:rsid w:val="005B5DD3"/>
    <w:rsid w:val="005B667E"/>
    <w:rsid w:val="005C1974"/>
    <w:rsid w:val="005F6C30"/>
    <w:rsid w:val="00602286"/>
    <w:rsid w:val="00602504"/>
    <w:rsid w:val="006046A1"/>
    <w:rsid w:val="00611C70"/>
    <w:rsid w:val="00614E06"/>
    <w:rsid w:val="006553AB"/>
    <w:rsid w:val="00663065"/>
    <w:rsid w:val="006A3D6C"/>
    <w:rsid w:val="006B5F09"/>
    <w:rsid w:val="00706FB5"/>
    <w:rsid w:val="007613BD"/>
    <w:rsid w:val="007A199D"/>
    <w:rsid w:val="007C0644"/>
    <w:rsid w:val="007C0D9D"/>
    <w:rsid w:val="00825838"/>
    <w:rsid w:val="00830E1C"/>
    <w:rsid w:val="00850D03"/>
    <w:rsid w:val="00884015"/>
    <w:rsid w:val="0089654B"/>
    <w:rsid w:val="008D3CB4"/>
    <w:rsid w:val="008E4288"/>
    <w:rsid w:val="00912C82"/>
    <w:rsid w:val="00915B33"/>
    <w:rsid w:val="00925BDF"/>
    <w:rsid w:val="009319B0"/>
    <w:rsid w:val="00933B51"/>
    <w:rsid w:val="00952C0F"/>
    <w:rsid w:val="00956C92"/>
    <w:rsid w:val="0096313E"/>
    <w:rsid w:val="009644AB"/>
    <w:rsid w:val="00974381"/>
    <w:rsid w:val="00985495"/>
    <w:rsid w:val="00994D40"/>
    <w:rsid w:val="009A246B"/>
    <w:rsid w:val="009B3DE9"/>
    <w:rsid w:val="009E2147"/>
    <w:rsid w:val="009F4599"/>
    <w:rsid w:val="00A11F8C"/>
    <w:rsid w:val="00A26678"/>
    <w:rsid w:val="00A379CD"/>
    <w:rsid w:val="00A4348D"/>
    <w:rsid w:val="00A54FBE"/>
    <w:rsid w:val="00A85E69"/>
    <w:rsid w:val="00A93BD1"/>
    <w:rsid w:val="00AA30E1"/>
    <w:rsid w:val="00AD14F6"/>
    <w:rsid w:val="00AE6891"/>
    <w:rsid w:val="00AF59D9"/>
    <w:rsid w:val="00B10EA9"/>
    <w:rsid w:val="00B1509C"/>
    <w:rsid w:val="00B41955"/>
    <w:rsid w:val="00B43BDD"/>
    <w:rsid w:val="00B54705"/>
    <w:rsid w:val="00B61947"/>
    <w:rsid w:val="00B722B0"/>
    <w:rsid w:val="00BC5DD9"/>
    <w:rsid w:val="00BE4CC8"/>
    <w:rsid w:val="00C0696F"/>
    <w:rsid w:val="00C12C0A"/>
    <w:rsid w:val="00C14943"/>
    <w:rsid w:val="00C21BE7"/>
    <w:rsid w:val="00C25C38"/>
    <w:rsid w:val="00C3047B"/>
    <w:rsid w:val="00C40D9D"/>
    <w:rsid w:val="00C5565B"/>
    <w:rsid w:val="00C6345B"/>
    <w:rsid w:val="00C67692"/>
    <w:rsid w:val="00C805C7"/>
    <w:rsid w:val="00C83780"/>
    <w:rsid w:val="00CA297B"/>
    <w:rsid w:val="00CD57CD"/>
    <w:rsid w:val="00CD7BF3"/>
    <w:rsid w:val="00D159F5"/>
    <w:rsid w:val="00D321C3"/>
    <w:rsid w:val="00D47FAB"/>
    <w:rsid w:val="00D50BEF"/>
    <w:rsid w:val="00D85E89"/>
    <w:rsid w:val="00DD5F02"/>
    <w:rsid w:val="00DE2557"/>
    <w:rsid w:val="00DE5F72"/>
    <w:rsid w:val="00E00817"/>
    <w:rsid w:val="00E1758B"/>
    <w:rsid w:val="00E20427"/>
    <w:rsid w:val="00E47D4C"/>
    <w:rsid w:val="00E61814"/>
    <w:rsid w:val="00E639F0"/>
    <w:rsid w:val="00E804A1"/>
    <w:rsid w:val="00E86919"/>
    <w:rsid w:val="00EA53EB"/>
    <w:rsid w:val="00EB5099"/>
    <w:rsid w:val="00EC76FA"/>
    <w:rsid w:val="00EE02A9"/>
    <w:rsid w:val="00EF22EB"/>
    <w:rsid w:val="00F051C9"/>
    <w:rsid w:val="00F0733F"/>
    <w:rsid w:val="00F355FE"/>
    <w:rsid w:val="00F41EBF"/>
    <w:rsid w:val="00F43BC7"/>
    <w:rsid w:val="00F504A1"/>
    <w:rsid w:val="00F574AC"/>
    <w:rsid w:val="00F70974"/>
    <w:rsid w:val="00F830EE"/>
    <w:rsid w:val="00F86574"/>
    <w:rsid w:val="00F941EB"/>
    <w:rsid w:val="00FA01F8"/>
    <w:rsid w:val="00FB4395"/>
    <w:rsid w:val="00FE2E31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2FDC-5671-41FD-9BE5-FDC3B73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B4395"/>
    <w:pPr>
      <w:spacing w:before="100" w:beforeAutospacing="1" w:after="100" w:afterAutospacing="1" w:line="240" w:lineRule="auto"/>
      <w:jc w:val="right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0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semiHidden/>
    <w:unhideWhenUsed/>
    <w:rsid w:val="00AA3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AA30E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Body Text Indent"/>
    <w:basedOn w:val="a"/>
    <w:link w:val="a5"/>
    <w:semiHidden/>
    <w:unhideWhenUsed/>
    <w:rsid w:val="009E21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9E2147"/>
    <w:rPr>
      <w:rFonts w:ascii="Times New Roman" w:eastAsia="Times New Roman" w:hAnsi="Times New Roman"/>
      <w:sz w:val="28"/>
      <w:lang w:eastAsia="ru-RU"/>
    </w:rPr>
  </w:style>
  <w:style w:type="character" w:styleId="a6">
    <w:name w:val="Hyperlink"/>
    <w:basedOn w:val="a0"/>
    <w:semiHidden/>
    <w:rsid w:val="00D159F5"/>
    <w:rPr>
      <w:color w:val="0000FF"/>
      <w:u w:val="single"/>
    </w:rPr>
  </w:style>
  <w:style w:type="paragraph" w:customStyle="1" w:styleId="a7">
    <w:name w:val="Знак"/>
    <w:basedOn w:val="a"/>
    <w:rsid w:val="00B43BD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B439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g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945A-8630-4978-93EB-A30997C4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ФГВФО</Company>
  <LinksUpToDate>false</LinksUpToDate>
  <CharactersWithSpaces>3680</CharactersWithSpaces>
  <SharedDoc>false</SharedDoc>
  <HLinks>
    <vt:vector size="6" baseType="variant"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http://www.fg.gov.ua/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katunina</dc:creator>
  <cp:keywords/>
  <cp:lastModifiedBy>Катуніна Тетяна Борисівна</cp:lastModifiedBy>
  <cp:revision>3</cp:revision>
  <cp:lastPrinted>2013-11-27T10:07:00Z</cp:lastPrinted>
  <dcterms:created xsi:type="dcterms:W3CDTF">2017-12-19T14:09:00Z</dcterms:created>
  <dcterms:modified xsi:type="dcterms:W3CDTF">2017-12-20T15:23:00Z</dcterms:modified>
</cp:coreProperties>
</file>