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51" w:rsidRPr="0033222D" w:rsidRDefault="000A6451" w:rsidP="000A6451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0A6451" w:rsidRPr="0053006C" w:rsidRDefault="000A6451" w:rsidP="000A64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 w:rsidR="00EF0901"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 відшкодування Фондом гарантування вкладів фізичних осіб коштів за вкладами</w:t>
      </w:r>
      <w:r w:rsidRPr="00174536">
        <w:rPr>
          <w:rFonts w:ascii="Times New Roman" w:hAnsi="Times New Roman"/>
          <w:b/>
          <w:sz w:val="28"/>
          <w:szCs w:val="28"/>
        </w:rPr>
        <w:t>»</w:t>
      </w:r>
    </w:p>
    <w:p w:rsidR="000A6451" w:rsidRPr="00317571" w:rsidRDefault="000A6451" w:rsidP="000A6451"/>
    <w:p w:rsidR="000A6451" w:rsidRPr="0033222D" w:rsidRDefault="000A6451" w:rsidP="000A6451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A6451" w:rsidRPr="00EF0901" w:rsidRDefault="000A6451" w:rsidP="000A6451">
      <w:pPr>
        <w:pStyle w:val="NormalText"/>
        <w:ind w:firstLine="426"/>
        <w:rPr>
          <w:rFonts w:ascii="Times New Roman" w:hAnsi="Times New Roman"/>
          <w:sz w:val="28"/>
          <w:szCs w:val="28"/>
          <w:lang w:val="uk-UA" w:eastAsia="en-US"/>
        </w:rPr>
      </w:pPr>
      <w:r w:rsidRPr="00EF0901">
        <w:rPr>
          <w:rFonts w:ascii="Times New Roman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EF090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5521E" w:rsidRPr="00EF0901">
        <w:rPr>
          <w:rFonts w:ascii="Times New Roman" w:hAnsi="Times New Roman"/>
          <w:sz w:val="28"/>
          <w:szCs w:val="28"/>
          <w:lang w:val="uk-UA"/>
        </w:rPr>
        <w:t>11</w:t>
      </w:r>
      <w:r w:rsidRPr="00EF0901">
        <w:rPr>
          <w:rFonts w:ascii="Times New Roman" w:hAnsi="Times New Roman"/>
          <w:sz w:val="28"/>
          <w:szCs w:val="28"/>
          <w:lang w:val="uk-UA"/>
        </w:rPr>
        <w:t>.02.2013 № 1</w:t>
      </w:r>
      <w:r w:rsidR="0075521E" w:rsidRPr="00EF0901">
        <w:rPr>
          <w:rFonts w:ascii="Times New Roman" w:hAnsi="Times New Roman"/>
          <w:sz w:val="28"/>
          <w:szCs w:val="28"/>
          <w:lang w:val="uk-UA"/>
        </w:rPr>
        <w:t>0</w:t>
      </w:r>
      <w:r w:rsidRPr="00EF090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F0901" w:rsidRPr="00EF0901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 відшкодування Фондом гарантування вкладів фізичних осіб коштів за вкладами</w:t>
      </w:r>
      <w:r w:rsidRPr="00EF0901">
        <w:rPr>
          <w:rFonts w:ascii="Times New Roman" w:hAnsi="Times New Roman"/>
          <w:sz w:val="28"/>
          <w:szCs w:val="28"/>
          <w:lang w:val="uk-UA"/>
        </w:rPr>
        <w:t>».</w:t>
      </w:r>
    </w:p>
    <w:p w:rsidR="000A6451" w:rsidRPr="00A25856" w:rsidRDefault="000A6451" w:rsidP="000A64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A6451" w:rsidRPr="0033222D" w:rsidRDefault="000A6451" w:rsidP="000A6451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A6451" w:rsidRPr="00B64F01" w:rsidRDefault="000A6451" w:rsidP="000A6451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4E5D52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4E5D52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0A6451" w:rsidRPr="00B64F01" w:rsidRDefault="000A6451" w:rsidP="000A6451">
      <w:pPr>
        <w:pStyle w:val="NormalText"/>
        <w:rPr>
          <w:rFonts w:ascii="Times New Roman" w:hAnsi="Times New Roman"/>
          <w:sz w:val="28"/>
          <w:szCs w:val="28"/>
          <w:lang w:val="uk-UA" w:eastAsia="en-US"/>
        </w:rPr>
      </w:pPr>
    </w:p>
    <w:p w:rsidR="000A6451" w:rsidRDefault="000A6451" w:rsidP="000A6451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FE52CC" w:rsidRDefault="000A6451" w:rsidP="00B95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FE52CC">
        <w:rPr>
          <w:rFonts w:ascii="Times New Roman" w:hAnsi="Times New Roman"/>
          <w:sz w:val="28"/>
          <w:szCs w:val="28"/>
        </w:rPr>
        <w:t>приведення існуючої системи виплат у відповідність до Закону</w:t>
      </w:r>
      <w:r w:rsidR="00B952C9">
        <w:rPr>
          <w:rFonts w:ascii="Times New Roman" w:hAnsi="Times New Roman"/>
          <w:sz w:val="28"/>
          <w:szCs w:val="28"/>
        </w:rPr>
        <w:t xml:space="preserve"> України «Про систему гарантування вкладів фізичних осіб» (із змінами)</w:t>
      </w:r>
      <w:r w:rsidR="00FE52CC">
        <w:rPr>
          <w:rFonts w:ascii="Times New Roman" w:hAnsi="Times New Roman"/>
          <w:sz w:val="28"/>
          <w:szCs w:val="28"/>
        </w:rPr>
        <w:t xml:space="preserve">, </w:t>
      </w:r>
      <w:r w:rsidR="00B952C9">
        <w:rPr>
          <w:rFonts w:ascii="Times New Roman" w:hAnsi="Times New Roman"/>
          <w:sz w:val="28"/>
          <w:szCs w:val="28"/>
        </w:rPr>
        <w:t>удосконалення</w:t>
      </w:r>
      <w:r w:rsidR="00FE52CC">
        <w:rPr>
          <w:rFonts w:ascii="Times New Roman" w:hAnsi="Times New Roman"/>
          <w:sz w:val="28"/>
          <w:szCs w:val="28"/>
        </w:rPr>
        <w:t xml:space="preserve"> системи</w:t>
      </w:r>
      <w:r w:rsidR="00B952C9">
        <w:rPr>
          <w:rFonts w:ascii="Times New Roman" w:hAnsi="Times New Roman"/>
          <w:sz w:val="28"/>
          <w:szCs w:val="28"/>
        </w:rPr>
        <w:t xml:space="preserve"> виплат</w:t>
      </w:r>
      <w:r w:rsidR="00FE52CC">
        <w:rPr>
          <w:rFonts w:ascii="Times New Roman" w:hAnsi="Times New Roman"/>
          <w:sz w:val="28"/>
          <w:szCs w:val="28"/>
        </w:rPr>
        <w:t>, що забезпечить виконання зобов'язань банку з виплати коштів в період здійснення тимчасової адміністрації.</w:t>
      </w:r>
    </w:p>
    <w:p w:rsidR="000A6451" w:rsidRDefault="000A6451" w:rsidP="00FE52C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222D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0A6451" w:rsidRPr="00445504" w:rsidRDefault="000A6451" w:rsidP="000A6451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445504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>
        <w:rPr>
          <w:rFonts w:ascii="Times New Roman" w:hAnsi="Times New Roman"/>
          <w:sz w:val="28"/>
          <w:szCs w:val="28"/>
          <w:lang w:val="uk-UA"/>
        </w:rPr>
        <w:t xml:space="preserve">         0</w:t>
      </w:r>
      <w:r w:rsidR="00FE52CC">
        <w:rPr>
          <w:rFonts w:ascii="Times New Roman" w:hAnsi="Times New Roman"/>
          <w:sz w:val="28"/>
          <w:szCs w:val="28"/>
          <w:lang w:val="uk-UA"/>
        </w:rPr>
        <w:t>2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E52CC">
        <w:rPr>
          <w:rFonts w:ascii="Times New Roman" w:hAnsi="Times New Roman"/>
          <w:sz w:val="28"/>
          <w:szCs w:val="28"/>
          <w:lang w:val="uk-UA"/>
        </w:rPr>
        <w:t>29вересня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4550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A6451" w:rsidRPr="00132F8C" w:rsidRDefault="000A6451" w:rsidP="000A6451">
      <w:pPr>
        <w:pStyle w:val="NormalText"/>
        <w:ind w:firstLine="360"/>
        <w:rPr>
          <w:rFonts w:ascii="Times New Roman" w:hAnsi="Times New Roman"/>
          <w:sz w:val="28"/>
          <w:szCs w:val="28"/>
          <w:lang w:val="uk-UA" w:eastAsia="en-US"/>
        </w:rPr>
      </w:pPr>
    </w:p>
    <w:p w:rsidR="000A6451" w:rsidRPr="0033222D" w:rsidRDefault="000A6451" w:rsidP="000A6451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A6451" w:rsidRDefault="000A6451" w:rsidP="000A6451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0A6451" w:rsidRDefault="000A6451" w:rsidP="000A6451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0A6451" w:rsidRPr="0033222D" w:rsidRDefault="000A6451" w:rsidP="000A6451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0A6451" w:rsidRPr="004E5D52" w:rsidRDefault="000A6451" w:rsidP="000A645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E505D9">
        <w:rPr>
          <w:rFonts w:ascii="Times New Roman" w:hAnsi="Times New Roman"/>
          <w:sz w:val="28"/>
          <w:szCs w:val="28"/>
        </w:rPr>
        <w:t>якісних змін</w:t>
      </w:r>
      <w:r w:rsidR="00B952C9">
        <w:rPr>
          <w:rFonts w:ascii="Times New Roman" w:hAnsi="Times New Roman"/>
          <w:sz w:val="28"/>
          <w:szCs w:val="28"/>
        </w:rPr>
        <w:t>,</w:t>
      </w:r>
      <w:r w:rsidR="00E505D9">
        <w:rPr>
          <w:rFonts w:ascii="Times New Roman" w:hAnsi="Times New Roman"/>
          <w:sz w:val="28"/>
          <w:szCs w:val="28"/>
        </w:rPr>
        <w:t xml:space="preserve"> пов’язаних із вдосконаленням механізму організації відшкодувань за вкладами, а також максимальне скорочення термін</w:t>
      </w:r>
      <w:r w:rsidR="00B952C9">
        <w:rPr>
          <w:rFonts w:ascii="Times New Roman" w:hAnsi="Times New Roman"/>
          <w:sz w:val="28"/>
          <w:szCs w:val="28"/>
        </w:rPr>
        <w:t xml:space="preserve">ів </w:t>
      </w:r>
      <w:r w:rsidR="00E505D9">
        <w:rPr>
          <w:rFonts w:ascii="Times New Roman" w:hAnsi="Times New Roman"/>
          <w:sz w:val="28"/>
          <w:szCs w:val="28"/>
        </w:rPr>
        <w:t xml:space="preserve">від початку ведення тимчасової адміністрації до неплатоспроможного банку до початку </w:t>
      </w:r>
      <w:r w:rsidR="00B952C9">
        <w:rPr>
          <w:rFonts w:ascii="Times New Roman" w:hAnsi="Times New Roman"/>
          <w:sz w:val="28"/>
          <w:szCs w:val="28"/>
        </w:rPr>
        <w:t xml:space="preserve">здійснення авансових </w:t>
      </w:r>
      <w:r w:rsidR="00E505D9">
        <w:rPr>
          <w:rFonts w:ascii="Times New Roman" w:hAnsi="Times New Roman"/>
          <w:sz w:val="28"/>
          <w:szCs w:val="28"/>
        </w:rPr>
        <w:t>виплат</w:t>
      </w:r>
      <w:r w:rsidR="00B952C9">
        <w:rPr>
          <w:rFonts w:ascii="Times New Roman" w:hAnsi="Times New Roman"/>
          <w:sz w:val="28"/>
          <w:szCs w:val="28"/>
        </w:rPr>
        <w:t xml:space="preserve"> відшкодувань неплатоспроможним банком</w:t>
      </w:r>
      <w:r>
        <w:rPr>
          <w:rFonts w:ascii="Times New Roman" w:hAnsi="Times New Roman"/>
          <w:sz w:val="28"/>
          <w:szCs w:val="28"/>
        </w:rPr>
        <w:t>.</w:t>
      </w:r>
    </w:p>
    <w:p w:rsidR="000A6451" w:rsidRPr="004E5D52" w:rsidRDefault="000A6451" w:rsidP="000A6451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0A6451" w:rsidRPr="0033222D" w:rsidRDefault="000A6451" w:rsidP="000A6451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також способи одержання даних </w:t>
      </w:r>
    </w:p>
    <w:p w:rsidR="000A6451" w:rsidRDefault="000A6451" w:rsidP="00B952C9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7B0C">
        <w:rPr>
          <w:rFonts w:ascii="Times New Roman" w:hAnsi="Times New Roman"/>
          <w:sz w:val="28"/>
          <w:szCs w:val="28"/>
        </w:rPr>
        <w:t xml:space="preserve">Показниками результативності </w:t>
      </w:r>
      <w:r>
        <w:rPr>
          <w:rFonts w:ascii="Times New Roman" w:hAnsi="Times New Roman"/>
          <w:bCs/>
          <w:sz w:val="28"/>
          <w:szCs w:val="28"/>
        </w:rPr>
        <w:t>є:</w:t>
      </w:r>
    </w:p>
    <w:p w:rsidR="00E505D9" w:rsidRDefault="00E505D9" w:rsidP="00B95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скорочення терміну початку</w:t>
      </w:r>
      <w:r w:rsidR="00B952C9">
        <w:rPr>
          <w:rFonts w:ascii="Times New Roman" w:hAnsi="Times New Roman"/>
          <w:bCs/>
          <w:sz w:val="28"/>
          <w:szCs w:val="28"/>
        </w:rPr>
        <w:t xml:space="preserve"> виплат відшкодувань вкладникам;</w:t>
      </w:r>
    </w:p>
    <w:p w:rsidR="00E505D9" w:rsidRDefault="00E505D9" w:rsidP="00B95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виплата вкладникам неплатоспроможних банків коштів за договорами, строк яких закінчився</w:t>
      </w:r>
      <w:r w:rsidR="00B952C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та за </w:t>
      </w:r>
      <w:r w:rsidR="00B952C9">
        <w:rPr>
          <w:rFonts w:ascii="Times New Roman" w:hAnsi="Times New Roman"/>
          <w:bCs/>
          <w:sz w:val="28"/>
          <w:szCs w:val="28"/>
        </w:rPr>
        <w:t>договорами банківського рахунку</w:t>
      </w:r>
      <w:r>
        <w:rPr>
          <w:rFonts w:ascii="Times New Roman" w:hAnsi="Times New Roman"/>
          <w:bCs/>
          <w:sz w:val="28"/>
          <w:szCs w:val="28"/>
        </w:rPr>
        <w:t>в обсязі</w:t>
      </w:r>
      <w:r w:rsidR="00B952C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передбаченому законодавством.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B952C9" w:rsidRDefault="00B952C9" w:rsidP="00B95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52C9" w:rsidRDefault="00B952C9" w:rsidP="00B95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6451" w:rsidRDefault="000A6451" w:rsidP="000A6451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A6451" w:rsidRPr="004E5D52" w:rsidRDefault="000A6451" w:rsidP="000A6451">
      <w:pPr>
        <w:pStyle w:val="Normal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1F7B0C">
        <w:rPr>
          <w:rFonts w:ascii="Times New Roman" w:hAnsi="Times New Roman"/>
          <w:b/>
          <w:sz w:val="28"/>
          <w:szCs w:val="28"/>
          <w:lang w:val="uk-UA"/>
        </w:rPr>
        <w:lastRenderedPageBreak/>
        <w:t>Кількісні та якісні значення</w:t>
      </w:r>
      <w:r w:rsidRPr="00C043DF">
        <w:rPr>
          <w:rFonts w:ascii="Times New Roman" w:hAnsi="Times New Roman"/>
          <w:b/>
          <w:sz w:val="28"/>
          <w:szCs w:val="28"/>
          <w:lang w:val="uk-UA"/>
        </w:rPr>
        <w:t xml:space="preserve"> показників результативності</w:t>
      </w:r>
    </w:p>
    <w:p w:rsidR="000A6451" w:rsidRDefault="000A6451" w:rsidP="000A64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кількісних значень показників </w:t>
      </w:r>
      <w:r w:rsidR="00B952C9">
        <w:rPr>
          <w:rFonts w:ascii="Times New Roman" w:hAnsi="Times New Roman"/>
          <w:sz w:val="28"/>
          <w:szCs w:val="28"/>
        </w:rPr>
        <w:t xml:space="preserve">результативності відноситься </w:t>
      </w:r>
      <w:r w:rsidR="00EC6EFD">
        <w:rPr>
          <w:rFonts w:ascii="Times New Roman" w:hAnsi="Times New Roman"/>
          <w:sz w:val="28"/>
          <w:szCs w:val="28"/>
        </w:rPr>
        <w:t>термін початку виплат відшкодувань вкладникам</w:t>
      </w:r>
      <w:r w:rsidR="00B952C9">
        <w:rPr>
          <w:rFonts w:ascii="Times New Roman" w:hAnsi="Times New Roman"/>
          <w:sz w:val="28"/>
          <w:szCs w:val="28"/>
        </w:rPr>
        <w:t>, у тому числі авансових платежів протягом тимчасової адміністрації</w:t>
      </w:r>
      <w:r w:rsidR="00EC6EFD">
        <w:rPr>
          <w:rFonts w:ascii="Times New Roman" w:hAnsi="Times New Roman"/>
          <w:sz w:val="28"/>
          <w:szCs w:val="28"/>
        </w:rPr>
        <w:t xml:space="preserve">. </w:t>
      </w:r>
    </w:p>
    <w:p w:rsidR="00EC6EFD" w:rsidRDefault="000A6451" w:rsidP="00EC6E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якісних значень показників результативності відносяться </w:t>
      </w:r>
      <w:r w:rsidR="00EC6EFD">
        <w:rPr>
          <w:rFonts w:ascii="Times New Roman" w:hAnsi="Times New Roman"/>
          <w:sz w:val="28"/>
          <w:szCs w:val="28"/>
        </w:rPr>
        <w:t>здійснення уповноваженою особою розрахунку суми цільової позики з метою виконання зобов’язань банку з виплати в межах гарантованої Фондом суми коштів за договорами, строк яких закінчився</w:t>
      </w:r>
      <w:r w:rsidR="00B952C9">
        <w:rPr>
          <w:rFonts w:ascii="Times New Roman" w:hAnsi="Times New Roman"/>
          <w:sz w:val="28"/>
          <w:szCs w:val="28"/>
        </w:rPr>
        <w:t>,</w:t>
      </w:r>
      <w:r w:rsidR="00EC6EFD">
        <w:rPr>
          <w:rFonts w:ascii="Times New Roman" w:hAnsi="Times New Roman"/>
          <w:sz w:val="28"/>
          <w:szCs w:val="28"/>
        </w:rPr>
        <w:t xml:space="preserve"> та договорами банківського рахунку за умови недоступності вкладів у неплатоспроможному банку.</w:t>
      </w:r>
    </w:p>
    <w:p w:rsidR="000A6451" w:rsidRDefault="000A6451" w:rsidP="000A6451">
      <w:pPr>
        <w:spacing w:before="120"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Кількісні показники результативності будуть аналізуватись протягом наступних відстежень результативності регуляторного акту, після напрацювання відповідної статистичної бази.</w:t>
      </w:r>
    </w:p>
    <w:p w:rsidR="000A6451" w:rsidRDefault="000A6451" w:rsidP="000A6451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A6451" w:rsidRDefault="000A6451" w:rsidP="000A6451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A6451" w:rsidRDefault="000A6451" w:rsidP="000A6451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0A6451" w:rsidRPr="009E4B60" w:rsidRDefault="000A6451" w:rsidP="000A6451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акта досягнення визначених цілей є можливим. Остаточний висновок щодо його результативності можна буде зробити після проведення повторного відстеження через два роки після набрання чинності на підставі аналізу наведених показників.</w:t>
      </w:r>
    </w:p>
    <w:p w:rsidR="000A6451" w:rsidRDefault="000A6451" w:rsidP="000A6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1AB">
        <w:rPr>
          <w:rFonts w:ascii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5E41FC">
        <w:rPr>
          <w:rFonts w:ascii="Times New Roman" w:hAnsi="Times New Roman"/>
          <w:sz w:val="28"/>
          <w:szCs w:val="28"/>
        </w:rPr>
        <w:t xml:space="preserve"> </w:t>
      </w:r>
      <w:r w:rsidRPr="00A931AB">
        <w:rPr>
          <w:rFonts w:ascii="Times New Roman" w:hAnsi="Times New Roman"/>
          <w:sz w:val="28"/>
          <w:szCs w:val="28"/>
        </w:rPr>
        <w:t xml:space="preserve">Негативних </w:t>
      </w:r>
      <w:r>
        <w:rPr>
          <w:rFonts w:ascii="Times New Roman" w:hAnsi="Times New Roman"/>
          <w:sz w:val="28"/>
          <w:szCs w:val="28"/>
        </w:rPr>
        <w:t>наслідків</w:t>
      </w:r>
      <w:r w:rsidRPr="00A931AB">
        <w:rPr>
          <w:rFonts w:ascii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0A6451" w:rsidRDefault="000A6451" w:rsidP="000A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Default="000A6451" w:rsidP="000A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Pr="00D7000C" w:rsidRDefault="000A6451" w:rsidP="000A6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000C">
        <w:rPr>
          <w:rFonts w:ascii="Times New Roman" w:hAnsi="Times New Roman"/>
          <w:b/>
          <w:sz w:val="28"/>
          <w:szCs w:val="28"/>
        </w:rPr>
        <w:t>Директор-розпорядник</w:t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</w:r>
      <w:r w:rsidRPr="00D7000C">
        <w:rPr>
          <w:rFonts w:ascii="Times New Roman" w:hAnsi="Times New Roman"/>
          <w:b/>
          <w:sz w:val="28"/>
          <w:szCs w:val="28"/>
        </w:rPr>
        <w:tab/>
        <w:t>О.І.Шарова</w:t>
      </w:r>
    </w:p>
    <w:p w:rsidR="000A6451" w:rsidRDefault="000A6451" w:rsidP="000A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Pr="00364582" w:rsidRDefault="000A6451" w:rsidP="000A6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451" w:rsidRDefault="000A6451" w:rsidP="000A64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ook w:val="04A0"/>
      </w:tblPr>
      <w:tblGrid>
        <w:gridCol w:w="3267"/>
        <w:gridCol w:w="2228"/>
        <w:gridCol w:w="2977"/>
        <w:gridCol w:w="1842"/>
      </w:tblGrid>
      <w:tr w:rsidR="005E41FC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FC" w:rsidRPr="00F93E34" w:rsidRDefault="005E41FC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5E41FC" w:rsidRPr="00F93E34" w:rsidRDefault="005E41FC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FC" w:rsidRPr="00F93E34" w:rsidRDefault="005E41FC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FC" w:rsidRPr="00F93E34" w:rsidRDefault="005E41FC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FC" w:rsidRPr="00F93E34" w:rsidRDefault="005E41FC" w:rsidP="008B5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E41FC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FC" w:rsidRDefault="005E41FC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 Фонду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FC" w:rsidRDefault="005E41FC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.2013</w:t>
            </w:r>
          </w:p>
        </w:tc>
      </w:tr>
      <w:tr w:rsidR="005E41FC" w:rsidRPr="00F93E34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.2013</w:t>
            </w:r>
          </w:p>
        </w:tc>
      </w:tr>
      <w:tr w:rsidR="005E41FC" w:rsidRPr="00732F53" w:rsidTr="008B5A9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FC" w:rsidRPr="00F93E34" w:rsidRDefault="005E41FC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 xml:space="preserve">Відділ стратегії та нормативно-методологічного забезпечення/провідний професіонал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Default="005E41FC" w:rsidP="008B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E34"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Pr="00732F53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1FC" w:rsidRPr="00AA7D08" w:rsidRDefault="005E41FC" w:rsidP="008B5A9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.2013</w:t>
            </w:r>
          </w:p>
        </w:tc>
      </w:tr>
    </w:tbl>
    <w:p w:rsidR="000A6451" w:rsidRDefault="000A6451" w:rsidP="000A6451"/>
    <w:p w:rsidR="000A6451" w:rsidRDefault="000A6451" w:rsidP="000A6451"/>
    <w:p w:rsidR="00C96B50" w:rsidRDefault="00C96B50"/>
    <w:sectPr w:rsidR="00C96B50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39D"/>
    <w:multiLevelType w:val="hybridMultilevel"/>
    <w:tmpl w:val="6B12216A"/>
    <w:lvl w:ilvl="0" w:tplc="38B87B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451"/>
    <w:rsid w:val="000A6451"/>
    <w:rsid w:val="00567564"/>
    <w:rsid w:val="005D145C"/>
    <w:rsid w:val="005E41FC"/>
    <w:rsid w:val="0075521E"/>
    <w:rsid w:val="00B952C9"/>
    <w:rsid w:val="00C96B50"/>
    <w:rsid w:val="00E505D9"/>
    <w:rsid w:val="00EC6EFD"/>
    <w:rsid w:val="00EF0901"/>
    <w:rsid w:val="00F34FA3"/>
    <w:rsid w:val="00FE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64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A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A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645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uiPriority w:val="99"/>
    <w:rsid w:val="000A6451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rsid w:val="000A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98AB-D6C1-46D0-BB29-2E51EED2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Konovalenko</cp:lastModifiedBy>
  <cp:revision>2</cp:revision>
  <cp:lastPrinted>2013-09-30T09:48:00Z</cp:lastPrinted>
  <dcterms:created xsi:type="dcterms:W3CDTF">2013-09-30T10:00:00Z</dcterms:created>
  <dcterms:modified xsi:type="dcterms:W3CDTF">2013-09-30T10:00:00Z</dcterms:modified>
</cp:coreProperties>
</file>