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AB" w:rsidRPr="00B5654B" w:rsidRDefault="00EC22AB" w:rsidP="00EC22AB">
      <w:pPr>
        <w:rPr>
          <w:sz w:val="28"/>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lang w:val="en-US"/>
        </w:rPr>
      </w:pPr>
    </w:p>
    <w:p w:rsidR="00EC22AB" w:rsidRDefault="00EC22AB" w:rsidP="00EC22AB">
      <w:pPr>
        <w:rPr>
          <w:sz w:val="28"/>
        </w:rPr>
      </w:pPr>
    </w:p>
    <w:p w:rsidR="00EC22AB" w:rsidRPr="00500284" w:rsidRDefault="00EC22AB" w:rsidP="00EC22AB">
      <w:pPr>
        <w:rPr>
          <w:sz w:val="28"/>
        </w:rPr>
      </w:pPr>
    </w:p>
    <w:p w:rsidR="00EC22AB" w:rsidRDefault="00EC22AB" w:rsidP="00EC22AB">
      <w:pPr>
        <w:rPr>
          <w:sz w:val="28"/>
        </w:rPr>
      </w:pPr>
    </w:p>
    <w:p w:rsidR="00EC22AB" w:rsidRDefault="00EC22AB" w:rsidP="00EC22AB">
      <w:pPr>
        <w:pStyle w:val="FR1"/>
        <w:rPr>
          <w:sz w:val="28"/>
          <w:szCs w:val="28"/>
        </w:rPr>
      </w:pPr>
      <w:r>
        <w:rPr>
          <w:sz w:val="28"/>
          <w:szCs w:val="28"/>
        </w:rPr>
        <w:t>Про затвердження Положення</w:t>
      </w:r>
    </w:p>
    <w:p w:rsidR="00EC22AB" w:rsidRDefault="00EC22AB" w:rsidP="00EC22AB">
      <w:pPr>
        <w:pStyle w:val="FR1"/>
        <w:rPr>
          <w:sz w:val="28"/>
          <w:szCs w:val="28"/>
        </w:rPr>
      </w:pPr>
      <w:r>
        <w:rPr>
          <w:sz w:val="28"/>
          <w:szCs w:val="28"/>
        </w:rPr>
        <w:t xml:space="preserve">про особистий прийом громадян у Фонді </w:t>
      </w:r>
    </w:p>
    <w:p w:rsidR="00EC22AB" w:rsidRDefault="00EC22AB" w:rsidP="00EC22AB">
      <w:pPr>
        <w:pStyle w:val="FR1"/>
        <w:rPr>
          <w:sz w:val="28"/>
          <w:szCs w:val="28"/>
        </w:rPr>
      </w:pPr>
      <w:r>
        <w:rPr>
          <w:sz w:val="28"/>
          <w:szCs w:val="28"/>
        </w:rPr>
        <w:t>гарантування вкладів фізичних осіб</w:t>
      </w:r>
    </w:p>
    <w:p w:rsidR="00EC22AB" w:rsidRPr="00B20F56" w:rsidRDefault="00EC22AB" w:rsidP="00EC22AB">
      <w:pPr>
        <w:pStyle w:val="FR1"/>
        <w:rPr>
          <w:sz w:val="28"/>
          <w:szCs w:val="28"/>
        </w:rPr>
      </w:pPr>
    </w:p>
    <w:p w:rsidR="00EC22AB" w:rsidRPr="004F4834" w:rsidRDefault="00EC22AB" w:rsidP="00075BAE">
      <w:pPr>
        <w:pStyle w:val="FR1"/>
        <w:spacing w:line="276" w:lineRule="auto"/>
        <w:rPr>
          <w:b/>
          <w:sz w:val="16"/>
          <w:szCs w:val="16"/>
        </w:rPr>
      </w:pPr>
    </w:p>
    <w:p w:rsidR="00EC22AB" w:rsidRPr="004F4834" w:rsidRDefault="00EC22AB" w:rsidP="00075BAE">
      <w:pPr>
        <w:pStyle w:val="FR1"/>
        <w:spacing w:line="276" w:lineRule="auto"/>
        <w:rPr>
          <w:b/>
          <w:sz w:val="16"/>
          <w:szCs w:val="16"/>
        </w:rPr>
      </w:pPr>
    </w:p>
    <w:p w:rsidR="00EC22AB" w:rsidRPr="007500A3" w:rsidRDefault="00EC22AB" w:rsidP="00075BAE">
      <w:pPr>
        <w:pStyle w:val="FR1"/>
        <w:spacing w:line="276" w:lineRule="auto"/>
        <w:rPr>
          <w:b/>
          <w:sz w:val="16"/>
          <w:szCs w:val="16"/>
        </w:rPr>
      </w:pPr>
    </w:p>
    <w:p w:rsidR="00EC22AB" w:rsidRPr="008100EE" w:rsidRDefault="00EC22AB" w:rsidP="00075BAE">
      <w:pPr>
        <w:spacing w:line="276" w:lineRule="auto"/>
        <w:jc w:val="both"/>
        <w:rPr>
          <w:sz w:val="28"/>
          <w:szCs w:val="28"/>
        </w:rPr>
      </w:pPr>
      <w:r w:rsidRPr="00EE3B49">
        <w:rPr>
          <w:sz w:val="28"/>
          <w:szCs w:val="28"/>
        </w:rPr>
        <w:tab/>
        <w:t>З метою</w:t>
      </w:r>
      <w:r>
        <w:rPr>
          <w:sz w:val="28"/>
          <w:szCs w:val="28"/>
        </w:rPr>
        <w:t xml:space="preserve"> забезпечення прав громадян, передбачених Законом  України «Про звернення громадян»</w:t>
      </w:r>
      <w:r w:rsidR="00820759" w:rsidRPr="00820759">
        <w:rPr>
          <w:sz w:val="28"/>
          <w:szCs w:val="28"/>
        </w:rPr>
        <w:t>,</w:t>
      </w:r>
      <w:r>
        <w:rPr>
          <w:sz w:val="28"/>
          <w:szCs w:val="28"/>
        </w:rPr>
        <w:t xml:space="preserve"> в частині звернення до Фонду гарантування вкладів фізичних осіб та уповноважених осіб Фонду на тимчасову адміністрацію або ліквідацію із зауваженнями, скаргами, пропозиціями, заявами або клопотаннями щодо реалізації своїх прав та законних інтересів </w:t>
      </w:r>
      <w:r w:rsidRPr="008100EE">
        <w:rPr>
          <w:sz w:val="28"/>
          <w:szCs w:val="28"/>
        </w:rPr>
        <w:t>вико</w:t>
      </w:r>
      <w:r>
        <w:rPr>
          <w:sz w:val="28"/>
          <w:szCs w:val="28"/>
        </w:rPr>
        <w:t>навча дирекці</w:t>
      </w:r>
      <w:r w:rsidRPr="008100EE">
        <w:rPr>
          <w:sz w:val="28"/>
          <w:szCs w:val="28"/>
        </w:rPr>
        <w:t>я Фонду гарантування вклад</w:t>
      </w:r>
      <w:r>
        <w:rPr>
          <w:sz w:val="28"/>
          <w:szCs w:val="28"/>
        </w:rPr>
        <w:t xml:space="preserve">ів фізичних осіб </w:t>
      </w:r>
    </w:p>
    <w:p w:rsidR="00EC22AB" w:rsidRDefault="00EC22AB" w:rsidP="00075BAE">
      <w:pPr>
        <w:spacing w:line="276" w:lineRule="auto"/>
        <w:jc w:val="both"/>
        <w:rPr>
          <w:sz w:val="28"/>
          <w:szCs w:val="28"/>
        </w:rPr>
      </w:pPr>
    </w:p>
    <w:p w:rsidR="00EC22AB" w:rsidRDefault="00EC22AB" w:rsidP="00075BAE">
      <w:pPr>
        <w:spacing w:line="276" w:lineRule="auto"/>
        <w:jc w:val="both"/>
        <w:rPr>
          <w:sz w:val="28"/>
          <w:szCs w:val="28"/>
        </w:rPr>
      </w:pPr>
      <w:r>
        <w:rPr>
          <w:sz w:val="28"/>
          <w:szCs w:val="28"/>
        </w:rPr>
        <w:t>ВИРІШИЛА:</w:t>
      </w:r>
    </w:p>
    <w:p w:rsidR="00EC22AB" w:rsidRDefault="00EC22AB" w:rsidP="00075BAE">
      <w:pPr>
        <w:spacing w:line="276" w:lineRule="auto"/>
        <w:jc w:val="both"/>
        <w:rPr>
          <w:sz w:val="28"/>
          <w:szCs w:val="28"/>
        </w:rPr>
      </w:pPr>
    </w:p>
    <w:p w:rsidR="00EC22AB" w:rsidRDefault="00EC22AB" w:rsidP="00075BAE">
      <w:pPr>
        <w:pStyle w:val="FR1"/>
        <w:numPr>
          <w:ilvl w:val="0"/>
          <w:numId w:val="1"/>
        </w:numPr>
        <w:spacing w:line="276" w:lineRule="auto"/>
        <w:jc w:val="both"/>
        <w:rPr>
          <w:sz w:val="28"/>
          <w:szCs w:val="28"/>
        </w:rPr>
      </w:pPr>
      <w:r w:rsidRPr="000F799C">
        <w:rPr>
          <w:sz w:val="28"/>
          <w:szCs w:val="28"/>
        </w:rPr>
        <w:t xml:space="preserve">Затвердити Положення </w:t>
      </w:r>
      <w:r>
        <w:rPr>
          <w:sz w:val="28"/>
          <w:szCs w:val="28"/>
        </w:rPr>
        <w:t xml:space="preserve">про особистий прийом громадян у Фонді </w:t>
      </w:r>
    </w:p>
    <w:p w:rsidR="00EC22AB" w:rsidRPr="001A4D11" w:rsidRDefault="00EC22AB" w:rsidP="00075BAE">
      <w:pPr>
        <w:spacing w:after="240" w:line="276" w:lineRule="auto"/>
        <w:jc w:val="both"/>
        <w:rPr>
          <w:sz w:val="28"/>
          <w:szCs w:val="28"/>
        </w:rPr>
      </w:pPr>
      <w:r>
        <w:rPr>
          <w:sz w:val="28"/>
          <w:szCs w:val="28"/>
        </w:rPr>
        <w:t>гарантування вкладів фізичних осіб</w:t>
      </w:r>
      <w:r w:rsidRPr="000F799C">
        <w:rPr>
          <w:sz w:val="28"/>
          <w:szCs w:val="28"/>
        </w:rPr>
        <w:t xml:space="preserve"> (додається).</w:t>
      </w:r>
    </w:p>
    <w:p w:rsidR="00EC22AB" w:rsidRPr="0076020F" w:rsidRDefault="00EC22AB" w:rsidP="00075BAE">
      <w:pPr>
        <w:spacing w:after="240" w:line="276" w:lineRule="auto"/>
        <w:ind w:firstLine="708"/>
        <w:jc w:val="both"/>
        <w:rPr>
          <w:sz w:val="28"/>
          <w:szCs w:val="28"/>
        </w:rPr>
      </w:pPr>
      <w:r>
        <w:rPr>
          <w:sz w:val="28"/>
          <w:szCs w:val="28"/>
        </w:rPr>
        <w:t xml:space="preserve">2. Визнати таким, що втратило чинність, рішення виконавчої дирекції  Фонду гарантування вкладів фізичних осіб від 25 липня 2013 року № 25 «Про особистий прийом громадян директором-розпорядником та заступниками директора-розпорядника», зареєстроване в Міністерстві юстиції </w:t>
      </w:r>
      <w:r w:rsidRPr="0076020F">
        <w:rPr>
          <w:sz w:val="28"/>
          <w:szCs w:val="28"/>
        </w:rPr>
        <w:t xml:space="preserve">України </w:t>
      </w:r>
      <w:r w:rsidRPr="0076020F">
        <w:rPr>
          <w:bCs/>
          <w:sz w:val="28"/>
          <w:szCs w:val="28"/>
        </w:rPr>
        <w:t>14 серпня 2013 року за № 1394/23926</w:t>
      </w:r>
      <w:r w:rsidRPr="0076020F">
        <w:rPr>
          <w:sz w:val="28"/>
          <w:szCs w:val="28"/>
        </w:rPr>
        <w:t>.</w:t>
      </w:r>
    </w:p>
    <w:p w:rsidR="00EC22AB" w:rsidRPr="0094042E" w:rsidRDefault="00EC22AB" w:rsidP="00075BAE">
      <w:pPr>
        <w:spacing w:line="276" w:lineRule="auto"/>
        <w:jc w:val="both"/>
        <w:rPr>
          <w:sz w:val="28"/>
        </w:rPr>
      </w:pPr>
      <w:r>
        <w:rPr>
          <w:sz w:val="28"/>
          <w:szCs w:val="28"/>
        </w:rPr>
        <w:tab/>
        <w:t xml:space="preserve">3. </w:t>
      </w:r>
      <w:r>
        <w:rPr>
          <w:sz w:val="28"/>
        </w:rPr>
        <w:t>Відділу стратегії та нормативно-методологічного забезпечення разом з Ю</w:t>
      </w:r>
      <w:r w:rsidRPr="00DD0A49">
        <w:rPr>
          <w:sz w:val="28"/>
        </w:rPr>
        <w:t>ридичн</w:t>
      </w:r>
      <w:r>
        <w:rPr>
          <w:sz w:val="28"/>
        </w:rPr>
        <w:t>им</w:t>
      </w:r>
      <w:r w:rsidRPr="00DD0A49">
        <w:rPr>
          <w:sz w:val="28"/>
        </w:rPr>
        <w:t xml:space="preserve"> </w:t>
      </w:r>
      <w:r>
        <w:rPr>
          <w:sz w:val="28"/>
        </w:rPr>
        <w:t>департаментом</w:t>
      </w:r>
      <w:r w:rsidRPr="00DD0A49">
        <w:rPr>
          <w:sz w:val="28"/>
        </w:rPr>
        <w:t xml:space="preserve"> забезпечити подання цього рішення до Міністерства юстиції України для державної реєстрації.</w:t>
      </w:r>
    </w:p>
    <w:p w:rsidR="00EC22AB" w:rsidRPr="0094042E" w:rsidRDefault="00EC22AB" w:rsidP="00075BAE">
      <w:pPr>
        <w:spacing w:line="276" w:lineRule="auto"/>
        <w:jc w:val="both"/>
        <w:rPr>
          <w:sz w:val="28"/>
        </w:rPr>
      </w:pPr>
    </w:p>
    <w:p w:rsidR="00EC22AB" w:rsidRDefault="00713C84" w:rsidP="00075BAE">
      <w:pPr>
        <w:spacing w:line="276" w:lineRule="auto"/>
        <w:jc w:val="both"/>
        <w:rPr>
          <w:sz w:val="28"/>
        </w:rPr>
      </w:pPr>
      <w:r>
        <w:rPr>
          <w:sz w:val="28"/>
        </w:rPr>
        <w:lastRenderedPageBreak/>
        <w:tab/>
        <w:t>4</w:t>
      </w:r>
      <w:r w:rsidR="00EC22AB">
        <w:rPr>
          <w:sz w:val="28"/>
        </w:rPr>
        <w:t>. Це рішення набирає чинності з дня його офіційного опублікування.</w:t>
      </w:r>
    </w:p>
    <w:p w:rsidR="00EC22AB" w:rsidRDefault="00EC22AB" w:rsidP="00075BAE">
      <w:pPr>
        <w:spacing w:line="276" w:lineRule="auto"/>
        <w:jc w:val="both"/>
        <w:rPr>
          <w:sz w:val="28"/>
        </w:rPr>
      </w:pPr>
      <w:r>
        <w:rPr>
          <w:sz w:val="28"/>
        </w:rPr>
        <w:tab/>
      </w:r>
    </w:p>
    <w:p w:rsidR="00EC22AB" w:rsidRDefault="00713C84" w:rsidP="00820759">
      <w:pPr>
        <w:spacing w:after="240" w:line="276" w:lineRule="auto"/>
        <w:jc w:val="both"/>
        <w:rPr>
          <w:sz w:val="28"/>
        </w:rPr>
      </w:pPr>
      <w:r>
        <w:rPr>
          <w:sz w:val="28"/>
        </w:rPr>
        <w:tab/>
        <w:t>5</w:t>
      </w:r>
      <w:r w:rsidR="00EC22AB" w:rsidRPr="00DA5B5A">
        <w:rPr>
          <w:sz w:val="28"/>
        </w:rPr>
        <w:t xml:space="preserve">. </w:t>
      </w:r>
      <w:r w:rsidR="00EC22AB">
        <w:rPr>
          <w:sz w:val="28"/>
        </w:rPr>
        <w:t xml:space="preserve">Відділу зв’язків </w:t>
      </w:r>
      <w:r w:rsidR="00EC22AB" w:rsidRPr="00DA5B5A">
        <w:rPr>
          <w:sz w:val="28"/>
        </w:rPr>
        <w:t xml:space="preserve">з громадськістю та </w:t>
      </w:r>
      <w:r w:rsidR="00EC22AB">
        <w:rPr>
          <w:sz w:val="28"/>
        </w:rPr>
        <w:t>міжнародними організаціями</w:t>
      </w:r>
      <w:r w:rsidR="00EC22AB" w:rsidRPr="00DA5B5A">
        <w:rPr>
          <w:sz w:val="28"/>
        </w:rPr>
        <w:t xml:space="preserve"> забезпечити розміщення цього </w:t>
      </w:r>
      <w:r w:rsidR="00EC22AB">
        <w:rPr>
          <w:sz w:val="28"/>
        </w:rPr>
        <w:t>рішення</w:t>
      </w:r>
      <w:r w:rsidR="00820759">
        <w:rPr>
          <w:sz w:val="28"/>
        </w:rPr>
        <w:t xml:space="preserve"> на </w:t>
      </w:r>
      <w:proofErr w:type="spellStart"/>
      <w:r w:rsidR="00820759">
        <w:rPr>
          <w:sz w:val="28"/>
        </w:rPr>
        <w:t>веб-сайті</w:t>
      </w:r>
      <w:proofErr w:type="spellEnd"/>
      <w:r w:rsidR="00EC22AB" w:rsidRPr="00DA5B5A">
        <w:rPr>
          <w:sz w:val="28"/>
        </w:rPr>
        <w:t xml:space="preserve"> </w:t>
      </w:r>
      <w:r w:rsidR="00EC22AB">
        <w:rPr>
          <w:sz w:val="28"/>
        </w:rPr>
        <w:t>Фонду гарантування вкладів фізичних осіб у</w:t>
      </w:r>
      <w:r w:rsidR="00EC22AB" w:rsidRPr="00DA5B5A">
        <w:rPr>
          <w:sz w:val="28"/>
        </w:rPr>
        <w:t xml:space="preserve"> мережі Інтернет після його державної реєстрації.</w:t>
      </w:r>
    </w:p>
    <w:p w:rsidR="00820759" w:rsidRPr="0094042E" w:rsidRDefault="00820759" w:rsidP="00075BAE">
      <w:pPr>
        <w:spacing w:line="276" w:lineRule="auto"/>
        <w:jc w:val="both"/>
        <w:rPr>
          <w:sz w:val="28"/>
        </w:rPr>
      </w:pPr>
      <w:r>
        <w:rPr>
          <w:sz w:val="28"/>
        </w:rPr>
        <w:tab/>
        <w:t>6. Контроль за виконанням цього рішення покласти на заступника директора-розпорядника згідно із розподілом обов’язків.</w:t>
      </w:r>
    </w:p>
    <w:p w:rsidR="00EC22AB" w:rsidRPr="000F799C" w:rsidRDefault="00EC22AB" w:rsidP="00075BAE">
      <w:pPr>
        <w:spacing w:after="240" w:line="276" w:lineRule="auto"/>
        <w:ind w:firstLine="708"/>
        <w:jc w:val="both"/>
        <w:rPr>
          <w:sz w:val="28"/>
          <w:szCs w:val="28"/>
        </w:rPr>
      </w:pPr>
    </w:p>
    <w:p w:rsidR="00EC22AB" w:rsidRPr="008B332E" w:rsidRDefault="00EC22AB" w:rsidP="00075BAE">
      <w:pPr>
        <w:pStyle w:val="FR2"/>
        <w:tabs>
          <w:tab w:val="left" w:pos="0"/>
          <w:tab w:val="left" w:pos="5120"/>
          <w:tab w:val="left" w:pos="6120"/>
          <w:tab w:val="left" w:pos="7088"/>
        </w:tabs>
        <w:spacing w:line="276" w:lineRule="auto"/>
        <w:jc w:val="left"/>
        <w:rPr>
          <w:b w:val="0"/>
          <w:bCs w:val="0"/>
          <w:sz w:val="28"/>
          <w:szCs w:val="28"/>
          <w:lang w:val="ru-RU"/>
        </w:rPr>
      </w:pPr>
      <w:r>
        <w:rPr>
          <w:b w:val="0"/>
          <w:bCs w:val="0"/>
          <w:sz w:val="28"/>
          <w:szCs w:val="28"/>
        </w:rPr>
        <w:t xml:space="preserve">Директор-розпорядник                                                    </w:t>
      </w:r>
      <w:r>
        <w:rPr>
          <w:b w:val="0"/>
          <w:bCs w:val="0"/>
          <w:sz w:val="28"/>
          <w:szCs w:val="28"/>
        </w:rPr>
        <w:tab/>
        <w:t>К.М.</w:t>
      </w:r>
      <w:proofErr w:type="spellStart"/>
      <w:r>
        <w:rPr>
          <w:b w:val="0"/>
          <w:bCs w:val="0"/>
          <w:sz w:val="28"/>
          <w:szCs w:val="28"/>
        </w:rPr>
        <w:t>Ворушилін</w:t>
      </w:r>
      <w:proofErr w:type="spellEnd"/>
    </w:p>
    <w:p w:rsidR="00EC22AB" w:rsidRPr="003766B5" w:rsidRDefault="00EC22AB" w:rsidP="00EC22AB">
      <w:pPr>
        <w:pageBreakBefore/>
        <w:jc w:val="center"/>
        <w:rPr>
          <w:sz w:val="28"/>
        </w:rPr>
      </w:pPr>
      <w:r w:rsidRPr="003766B5">
        <w:rPr>
          <w:sz w:val="28"/>
        </w:rPr>
        <w:lastRenderedPageBreak/>
        <w:t>ВНУТРІШНІ ВІЗИ</w:t>
      </w:r>
    </w:p>
    <w:p w:rsidR="00EC22AB" w:rsidRPr="003766B5" w:rsidRDefault="00EC22AB" w:rsidP="00EC22AB">
      <w:pPr>
        <w:ind w:left="567"/>
        <w:rPr>
          <w:sz w:val="28"/>
        </w:rPr>
      </w:pPr>
    </w:p>
    <w:p w:rsidR="00EC22AB" w:rsidRDefault="00EC22AB" w:rsidP="00EC22AB">
      <w:pPr>
        <w:spacing w:line="360" w:lineRule="auto"/>
        <w:ind w:left="547" w:hanging="547"/>
        <w:rPr>
          <w:sz w:val="28"/>
        </w:rPr>
      </w:pPr>
      <w:r w:rsidRPr="00320DE9">
        <w:rPr>
          <w:sz w:val="28"/>
        </w:rPr>
        <w:t>Виконавець:</w:t>
      </w:r>
    </w:p>
    <w:p w:rsidR="00EC22AB" w:rsidRDefault="00EC22AB" w:rsidP="00EC22AB">
      <w:pPr>
        <w:spacing w:line="276" w:lineRule="auto"/>
        <w:rPr>
          <w:sz w:val="28"/>
        </w:rPr>
      </w:pPr>
      <w:r>
        <w:rPr>
          <w:sz w:val="28"/>
        </w:rPr>
        <w:t>Заступник начальника відділу</w:t>
      </w:r>
      <w:r>
        <w:rPr>
          <w:sz w:val="28"/>
        </w:rPr>
        <w:tab/>
      </w:r>
      <w:r>
        <w:rPr>
          <w:sz w:val="28"/>
        </w:rPr>
        <w:tab/>
        <w:t xml:space="preserve"> _______________ (Д.В. Ткаченко)</w:t>
      </w:r>
    </w:p>
    <w:p w:rsidR="00EC22AB" w:rsidRPr="00320DE9" w:rsidRDefault="00EC22AB" w:rsidP="00EC22AB">
      <w:pPr>
        <w:spacing w:line="360" w:lineRule="auto"/>
        <w:ind w:left="547" w:hanging="547"/>
        <w:rPr>
          <w:sz w:val="28"/>
        </w:rPr>
      </w:pPr>
    </w:p>
    <w:p w:rsidR="00EC22AB" w:rsidRDefault="00EC22AB" w:rsidP="00EC22AB">
      <w:pPr>
        <w:spacing w:line="360" w:lineRule="auto"/>
        <w:ind w:left="547" w:hanging="547"/>
        <w:rPr>
          <w:sz w:val="28"/>
        </w:rPr>
      </w:pPr>
    </w:p>
    <w:p w:rsidR="00EC22AB" w:rsidRPr="003766B5" w:rsidRDefault="00EC22AB" w:rsidP="00EC22AB">
      <w:pPr>
        <w:spacing w:line="360" w:lineRule="auto"/>
        <w:ind w:left="547" w:hanging="547"/>
        <w:rPr>
          <w:sz w:val="28"/>
        </w:rPr>
      </w:pPr>
      <w:r w:rsidRPr="00320DE9">
        <w:rPr>
          <w:sz w:val="28"/>
        </w:rPr>
        <w:t>ПОГОДЖЕНО:</w:t>
      </w:r>
    </w:p>
    <w:p w:rsidR="00EC22AB" w:rsidRDefault="00EC22AB" w:rsidP="00EC22AB">
      <w:pPr>
        <w:spacing w:line="276" w:lineRule="auto"/>
        <w:rPr>
          <w:sz w:val="28"/>
        </w:rPr>
      </w:pPr>
      <w:r>
        <w:rPr>
          <w:sz w:val="28"/>
        </w:rPr>
        <w:t>Заступник директора-розпорядника            _______________ (А.Я.</w:t>
      </w:r>
      <w:proofErr w:type="spellStart"/>
      <w:r>
        <w:rPr>
          <w:sz w:val="28"/>
        </w:rPr>
        <w:t>Оленчик</w:t>
      </w:r>
      <w:proofErr w:type="spellEnd"/>
      <w:r>
        <w:rPr>
          <w:sz w:val="28"/>
        </w:rPr>
        <w:t>)</w:t>
      </w: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r>
        <w:rPr>
          <w:sz w:val="28"/>
        </w:rPr>
        <w:t xml:space="preserve">Начальник відділу з комунікацій та </w:t>
      </w:r>
    </w:p>
    <w:p w:rsidR="00EC22AB" w:rsidRDefault="00EC22AB" w:rsidP="00EC22AB">
      <w:pPr>
        <w:spacing w:line="276" w:lineRule="auto"/>
        <w:rPr>
          <w:sz w:val="28"/>
        </w:rPr>
      </w:pPr>
      <w:r>
        <w:rPr>
          <w:sz w:val="28"/>
        </w:rPr>
        <w:t>Інформаційної діяльності</w:t>
      </w:r>
      <w:r>
        <w:rPr>
          <w:sz w:val="28"/>
        </w:rPr>
        <w:tab/>
      </w:r>
      <w:r>
        <w:rPr>
          <w:sz w:val="28"/>
        </w:rPr>
        <w:tab/>
      </w:r>
      <w:r>
        <w:rPr>
          <w:sz w:val="28"/>
        </w:rPr>
        <w:tab/>
        <w:t>________________  (О.В.</w:t>
      </w:r>
      <w:proofErr w:type="spellStart"/>
      <w:r>
        <w:rPr>
          <w:sz w:val="28"/>
        </w:rPr>
        <w:t>Стесіна</w:t>
      </w:r>
      <w:proofErr w:type="spellEnd"/>
      <w:r>
        <w:rPr>
          <w:sz w:val="28"/>
        </w:rPr>
        <w:t>)</w:t>
      </w: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r>
        <w:rPr>
          <w:sz w:val="28"/>
        </w:rPr>
        <w:t>Завідувач сектору забезпечення</w:t>
      </w:r>
    </w:p>
    <w:p w:rsidR="00EC22AB" w:rsidRDefault="00EC22AB" w:rsidP="00EC22AB">
      <w:pPr>
        <w:spacing w:line="276" w:lineRule="auto"/>
        <w:rPr>
          <w:sz w:val="28"/>
        </w:rPr>
      </w:pPr>
      <w:r>
        <w:rPr>
          <w:sz w:val="28"/>
        </w:rPr>
        <w:t>роботи керівника</w:t>
      </w:r>
      <w:r>
        <w:rPr>
          <w:sz w:val="28"/>
        </w:rPr>
        <w:tab/>
      </w:r>
      <w:r>
        <w:rPr>
          <w:sz w:val="28"/>
        </w:rPr>
        <w:tab/>
      </w:r>
      <w:r>
        <w:rPr>
          <w:sz w:val="28"/>
        </w:rPr>
        <w:tab/>
      </w:r>
      <w:r>
        <w:rPr>
          <w:sz w:val="28"/>
        </w:rPr>
        <w:tab/>
      </w:r>
      <w:r>
        <w:rPr>
          <w:sz w:val="28"/>
        </w:rPr>
        <w:tab/>
        <w:t>________________ (Л.</w:t>
      </w:r>
      <w:proofErr w:type="spellStart"/>
      <w:r>
        <w:rPr>
          <w:sz w:val="28"/>
        </w:rPr>
        <w:t>Ящук</w:t>
      </w:r>
      <w:proofErr w:type="spellEnd"/>
      <w:r>
        <w:rPr>
          <w:sz w:val="28"/>
        </w:rPr>
        <w:t>)</w:t>
      </w: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r>
        <w:rPr>
          <w:sz w:val="28"/>
        </w:rPr>
        <w:t>Директор юридичного департаменту</w:t>
      </w:r>
      <w:r>
        <w:rPr>
          <w:sz w:val="28"/>
        </w:rPr>
        <w:tab/>
        <w:t>________________ (В.В.Новіков)</w:t>
      </w:r>
    </w:p>
    <w:p w:rsidR="00A012D5" w:rsidRDefault="00A012D5" w:rsidP="00EC22AB">
      <w:pPr>
        <w:spacing w:line="276" w:lineRule="auto"/>
        <w:rPr>
          <w:sz w:val="28"/>
        </w:rPr>
      </w:pPr>
    </w:p>
    <w:p w:rsidR="00A012D5" w:rsidRDefault="00A012D5" w:rsidP="00EC22AB">
      <w:pPr>
        <w:spacing w:line="276" w:lineRule="auto"/>
        <w:rPr>
          <w:sz w:val="28"/>
        </w:rPr>
      </w:pPr>
    </w:p>
    <w:p w:rsidR="00A012D5" w:rsidRDefault="00A012D5" w:rsidP="00EC22AB">
      <w:pPr>
        <w:spacing w:line="276" w:lineRule="auto"/>
        <w:rPr>
          <w:sz w:val="28"/>
        </w:rPr>
      </w:pPr>
    </w:p>
    <w:p w:rsidR="00A012D5" w:rsidRDefault="00A012D5" w:rsidP="00EC22AB">
      <w:pPr>
        <w:spacing w:line="276" w:lineRule="auto"/>
        <w:rPr>
          <w:sz w:val="28"/>
        </w:rPr>
      </w:pPr>
      <w:r>
        <w:rPr>
          <w:sz w:val="28"/>
        </w:rPr>
        <w:t>Начальник відділу стратегії та</w:t>
      </w:r>
    </w:p>
    <w:p w:rsidR="00A012D5" w:rsidRDefault="00A012D5" w:rsidP="00EC22AB">
      <w:pPr>
        <w:spacing w:line="276" w:lineRule="auto"/>
        <w:rPr>
          <w:sz w:val="28"/>
        </w:rPr>
      </w:pPr>
      <w:r>
        <w:rPr>
          <w:sz w:val="28"/>
        </w:rPr>
        <w:t xml:space="preserve">нормативно-методологічного забезпечення ______________ (Н.О. </w:t>
      </w:r>
      <w:proofErr w:type="spellStart"/>
      <w:r>
        <w:rPr>
          <w:sz w:val="28"/>
        </w:rPr>
        <w:t>Лапаєва</w:t>
      </w:r>
      <w:proofErr w:type="spellEnd"/>
      <w:r>
        <w:rPr>
          <w:sz w:val="28"/>
        </w:rPr>
        <w:t>)</w:t>
      </w: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p w:rsidR="00EC22AB" w:rsidRDefault="00EC22AB" w:rsidP="00EC22AB">
      <w:pPr>
        <w:spacing w:line="276" w:lineRule="auto"/>
        <w:rPr>
          <w:sz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EC22AB" w:rsidRPr="00587B3A" w:rsidTr="00C839A6">
        <w:trPr>
          <w:tblCellSpacing w:w="22" w:type="dxa"/>
        </w:trPr>
        <w:tc>
          <w:tcPr>
            <w:tcW w:w="5000" w:type="pct"/>
          </w:tcPr>
          <w:p w:rsidR="00EC22AB" w:rsidRPr="00F26847" w:rsidRDefault="00EC22AB" w:rsidP="00C839A6">
            <w:pPr>
              <w:pStyle w:val="a3"/>
              <w:rPr>
                <w:sz w:val="28"/>
                <w:szCs w:val="28"/>
              </w:rPr>
            </w:pPr>
            <w:r w:rsidRPr="00F26847">
              <w:rPr>
                <w:sz w:val="28"/>
                <w:szCs w:val="28"/>
              </w:rPr>
              <w:lastRenderedPageBreak/>
              <w:t>ЗАТВЕРДЖЕНО</w:t>
            </w:r>
            <w:r w:rsidRPr="00F26847">
              <w:rPr>
                <w:sz w:val="28"/>
                <w:szCs w:val="28"/>
              </w:rPr>
              <w:br/>
            </w:r>
            <w:r>
              <w:rPr>
                <w:sz w:val="28"/>
                <w:szCs w:val="28"/>
              </w:rPr>
              <w:t>Рішення виконавчої дирекції</w:t>
            </w:r>
            <w:r w:rsidRPr="00F26847">
              <w:rPr>
                <w:sz w:val="28"/>
                <w:szCs w:val="28"/>
              </w:rPr>
              <w:t xml:space="preserve"> Фонду гарантування вкладів фізичних осіб </w:t>
            </w:r>
            <w:r w:rsidRPr="00F26847">
              <w:rPr>
                <w:sz w:val="28"/>
                <w:szCs w:val="28"/>
              </w:rPr>
              <w:br/>
              <w:t xml:space="preserve"> _______________ № ______</w:t>
            </w:r>
          </w:p>
          <w:p w:rsidR="00EC22AB" w:rsidRPr="00F26847" w:rsidRDefault="00EC22AB" w:rsidP="00C839A6">
            <w:pPr>
              <w:pStyle w:val="a3"/>
              <w:rPr>
                <w:sz w:val="28"/>
                <w:szCs w:val="28"/>
              </w:rPr>
            </w:pPr>
          </w:p>
        </w:tc>
      </w:tr>
    </w:tbl>
    <w:p w:rsidR="00EC22AB" w:rsidRDefault="00EC22AB" w:rsidP="00665C39">
      <w:pPr>
        <w:pStyle w:val="a3"/>
        <w:jc w:val="both"/>
        <w:rPr>
          <w:sz w:val="28"/>
          <w:szCs w:val="28"/>
        </w:rPr>
      </w:pPr>
      <w:r w:rsidRPr="00587B3A">
        <w:rPr>
          <w:sz w:val="28"/>
          <w:szCs w:val="28"/>
        </w:rPr>
        <w:br w:type="textWrapping" w:clear="all"/>
      </w:r>
    </w:p>
    <w:p w:rsidR="00EC22AB" w:rsidRPr="00587B3A" w:rsidRDefault="00EC22AB" w:rsidP="00EC22AB">
      <w:pPr>
        <w:pStyle w:val="3"/>
        <w:jc w:val="center"/>
        <w:rPr>
          <w:sz w:val="28"/>
          <w:szCs w:val="28"/>
        </w:rPr>
      </w:pPr>
      <w:r w:rsidRPr="00587B3A">
        <w:rPr>
          <w:sz w:val="28"/>
          <w:szCs w:val="28"/>
        </w:rPr>
        <w:t>Положення про особистий прийом громадян</w:t>
      </w:r>
      <w:r>
        <w:rPr>
          <w:sz w:val="28"/>
          <w:szCs w:val="28"/>
        </w:rPr>
        <w:t xml:space="preserve"> </w:t>
      </w:r>
      <w:r w:rsidRPr="00587B3A">
        <w:rPr>
          <w:sz w:val="28"/>
          <w:szCs w:val="28"/>
        </w:rPr>
        <w:t>у Фонді гарантування вкладів фізичних осіб</w:t>
      </w:r>
    </w:p>
    <w:p w:rsidR="00EC22AB" w:rsidRPr="00694863" w:rsidRDefault="00EC22AB" w:rsidP="00EC22AB">
      <w:pPr>
        <w:pStyle w:val="3"/>
        <w:jc w:val="center"/>
        <w:rPr>
          <w:sz w:val="28"/>
          <w:szCs w:val="28"/>
        </w:rPr>
      </w:pPr>
      <w:r w:rsidRPr="00694863">
        <w:rPr>
          <w:sz w:val="28"/>
          <w:szCs w:val="28"/>
        </w:rPr>
        <w:t>I. Загальні положення</w:t>
      </w:r>
    </w:p>
    <w:p w:rsidR="00EC22AB" w:rsidRPr="00C71562" w:rsidRDefault="00EC22AB" w:rsidP="00EC22AB">
      <w:pPr>
        <w:pStyle w:val="a3"/>
        <w:spacing w:line="276" w:lineRule="auto"/>
        <w:ind w:firstLine="708"/>
        <w:jc w:val="both"/>
        <w:rPr>
          <w:b/>
          <w:bCs/>
          <w:sz w:val="28"/>
          <w:szCs w:val="28"/>
        </w:rPr>
      </w:pPr>
      <w:r>
        <w:rPr>
          <w:sz w:val="28"/>
          <w:szCs w:val="28"/>
        </w:rPr>
        <w:t>1. Це</w:t>
      </w:r>
      <w:r w:rsidRPr="00587B3A">
        <w:rPr>
          <w:sz w:val="28"/>
          <w:szCs w:val="28"/>
        </w:rPr>
        <w:t xml:space="preserve"> П</w:t>
      </w:r>
      <w:r w:rsidRPr="00EA4502">
        <w:rPr>
          <w:sz w:val="28"/>
          <w:szCs w:val="28"/>
        </w:rPr>
        <w:t>оложення</w:t>
      </w:r>
      <w:r w:rsidRPr="00587B3A">
        <w:rPr>
          <w:sz w:val="28"/>
          <w:szCs w:val="28"/>
        </w:rPr>
        <w:t xml:space="preserve"> визначає </w:t>
      </w:r>
      <w:r>
        <w:rPr>
          <w:sz w:val="28"/>
          <w:szCs w:val="28"/>
        </w:rPr>
        <w:t>основні вимоги до організації і</w:t>
      </w:r>
      <w:r w:rsidRPr="00587B3A">
        <w:rPr>
          <w:sz w:val="28"/>
          <w:szCs w:val="28"/>
        </w:rPr>
        <w:t xml:space="preserve"> проведення особистого прийому громадян </w:t>
      </w:r>
      <w:r>
        <w:rPr>
          <w:sz w:val="28"/>
          <w:szCs w:val="28"/>
        </w:rPr>
        <w:t xml:space="preserve">керівниками та іншими посадовими особами  Фонду </w:t>
      </w:r>
      <w:r w:rsidRPr="00587B3A">
        <w:rPr>
          <w:sz w:val="28"/>
          <w:szCs w:val="28"/>
        </w:rPr>
        <w:t>гарантування вкладів фізичних осіб (далі – Фонд)</w:t>
      </w:r>
      <w:r>
        <w:rPr>
          <w:sz w:val="28"/>
          <w:szCs w:val="28"/>
        </w:rPr>
        <w:t xml:space="preserve">, а також уповноваженими особами Фонду на тимчасову адміністрацію або </w:t>
      </w:r>
      <w:r w:rsidRPr="00861B29">
        <w:rPr>
          <w:sz w:val="28"/>
          <w:szCs w:val="28"/>
        </w:rPr>
        <w:t xml:space="preserve">ліквідацію (далі </w:t>
      </w:r>
      <w:r>
        <w:rPr>
          <w:sz w:val="28"/>
          <w:szCs w:val="28"/>
        </w:rPr>
        <w:t>–</w:t>
      </w:r>
      <w:r w:rsidRPr="00861B29">
        <w:rPr>
          <w:sz w:val="28"/>
          <w:szCs w:val="28"/>
        </w:rPr>
        <w:t xml:space="preserve"> Уповноважені особи Фонду).</w:t>
      </w:r>
    </w:p>
    <w:p w:rsidR="00EC22AB" w:rsidRPr="000736FF" w:rsidRDefault="00EC22AB" w:rsidP="00EC22AB">
      <w:pPr>
        <w:pStyle w:val="a3"/>
        <w:spacing w:line="276" w:lineRule="auto"/>
        <w:ind w:firstLine="708"/>
        <w:jc w:val="both"/>
        <w:rPr>
          <w:sz w:val="28"/>
          <w:szCs w:val="28"/>
        </w:rPr>
      </w:pPr>
      <w:r>
        <w:rPr>
          <w:sz w:val="28"/>
          <w:szCs w:val="28"/>
        </w:rPr>
        <w:t xml:space="preserve">2. </w:t>
      </w:r>
      <w:r w:rsidRPr="000736FF">
        <w:rPr>
          <w:sz w:val="28"/>
          <w:szCs w:val="28"/>
        </w:rPr>
        <w:t xml:space="preserve">У роботі </w:t>
      </w:r>
      <w:r>
        <w:rPr>
          <w:sz w:val="28"/>
          <w:szCs w:val="28"/>
        </w:rPr>
        <w:t>і</w:t>
      </w:r>
      <w:r w:rsidRPr="000736FF">
        <w:rPr>
          <w:sz w:val="28"/>
          <w:szCs w:val="28"/>
        </w:rPr>
        <w:t xml:space="preserve">з </w:t>
      </w:r>
      <w:r>
        <w:rPr>
          <w:sz w:val="28"/>
          <w:szCs w:val="28"/>
        </w:rPr>
        <w:t xml:space="preserve">особистими </w:t>
      </w:r>
      <w:r w:rsidRPr="000736FF">
        <w:rPr>
          <w:sz w:val="28"/>
          <w:szCs w:val="28"/>
        </w:rPr>
        <w:t>зверненнями громадян</w:t>
      </w:r>
      <w:r>
        <w:rPr>
          <w:sz w:val="28"/>
          <w:szCs w:val="28"/>
        </w:rPr>
        <w:t>, отриманими під час їх особистого прийому,</w:t>
      </w:r>
      <w:r w:rsidRPr="000736FF">
        <w:rPr>
          <w:sz w:val="28"/>
          <w:szCs w:val="28"/>
        </w:rPr>
        <w:t xml:space="preserve"> </w:t>
      </w:r>
      <w:r>
        <w:rPr>
          <w:sz w:val="28"/>
          <w:szCs w:val="28"/>
        </w:rPr>
        <w:t>посадові особи Фонду та Уповноважені особи Фонду зобов’язані</w:t>
      </w:r>
      <w:r w:rsidRPr="000736FF">
        <w:rPr>
          <w:sz w:val="28"/>
          <w:szCs w:val="28"/>
        </w:rPr>
        <w:t xml:space="preserve"> забезпечувати кваліфікований, неупереджений, об’єктивний і своєчасний розгляд звернень громадян з метою оперативного розв’язання порушених у них питань, задоволення законних вимог громадян, поновлення порушених конституційних прав та запобігання </w:t>
      </w:r>
      <w:r>
        <w:rPr>
          <w:sz w:val="28"/>
          <w:szCs w:val="28"/>
        </w:rPr>
        <w:t>у подальшому</w:t>
      </w:r>
      <w:r w:rsidRPr="000736FF">
        <w:rPr>
          <w:sz w:val="28"/>
          <w:szCs w:val="28"/>
        </w:rPr>
        <w:t xml:space="preserve"> таким порушенням, повною мірою реалізуючи визначені законодавством України повноваження.</w:t>
      </w:r>
    </w:p>
    <w:p w:rsidR="00EC22AB" w:rsidRDefault="00EC22AB" w:rsidP="00EC22AB">
      <w:pPr>
        <w:pStyle w:val="3"/>
        <w:jc w:val="center"/>
      </w:pPr>
      <w:r>
        <w:t>II. Організація здійснення особистого прийому громадян</w:t>
      </w:r>
    </w:p>
    <w:p w:rsidR="00EC22AB" w:rsidRDefault="00EC22AB" w:rsidP="00EC22AB">
      <w:pPr>
        <w:pStyle w:val="a3"/>
        <w:spacing w:before="0" w:beforeAutospacing="0" w:after="0" w:afterAutospacing="0" w:line="276" w:lineRule="auto"/>
        <w:ind w:firstLine="708"/>
        <w:jc w:val="both"/>
        <w:rPr>
          <w:sz w:val="28"/>
          <w:szCs w:val="28"/>
        </w:rPr>
      </w:pPr>
    </w:p>
    <w:p w:rsidR="00EC22AB" w:rsidRDefault="00EC22AB" w:rsidP="00EC22AB">
      <w:pPr>
        <w:pStyle w:val="a3"/>
        <w:spacing w:before="0" w:beforeAutospacing="0" w:after="0" w:afterAutospacing="0" w:line="276" w:lineRule="auto"/>
        <w:ind w:firstLine="708"/>
        <w:jc w:val="both"/>
        <w:rPr>
          <w:sz w:val="28"/>
          <w:szCs w:val="28"/>
        </w:rPr>
      </w:pPr>
      <w:r>
        <w:rPr>
          <w:sz w:val="28"/>
          <w:szCs w:val="28"/>
        </w:rPr>
        <w:t>1</w:t>
      </w:r>
      <w:r w:rsidRPr="00587B3A">
        <w:rPr>
          <w:sz w:val="28"/>
          <w:szCs w:val="28"/>
        </w:rPr>
        <w:t>. Особистий прийом громадян</w:t>
      </w:r>
      <w:r>
        <w:rPr>
          <w:sz w:val="28"/>
          <w:szCs w:val="28"/>
        </w:rPr>
        <w:t xml:space="preserve"> здійснюється:</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уповноваженими особами Фонду під час здійснення процедур виведення неплатоспроможних банків з ринку або ліквідації –</w:t>
      </w:r>
      <w:r w:rsidRPr="00587B3A">
        <w:rPr>
          <w:sz w:val="28"/>
          <w:szCs w:val="28"/>
        </w:rPr>
        <w:t xml:space="preserve"> </w:t>
      </w:r>
      <w:r>
        <w:rPr>
          <w:sz w:val="28"/>
          <w:szCs w:val="28"/>
        </w:rPr>
        <w:t>у  спеціально відведених для цього місцях. Інформація про місця прийому розміщується на офіційному</w:t>
      </w:r>
      <w:r w:rsidRPr="00EA4502">
        <w:rPr>
          <w:sz w:val="28"/>
          <w:szCs w:val="28"/>
        </w:rPr>
        <w:t xml:space="preserve"> </w:t>
      </w:r>
      <w:proofErr w:type="spellStart"/>
      <w:r>
        <w:rPr>
          <w:sz w:val="28"/>
          <w:szCs w:val="28"/>
        </w:rPr>
        <w:t>веб-сайті</w:t>
      </w:r>
      <w:proofErr w:type="spellEnd"/>
      <w:r>
        <w:rPr>
          <w:sz w:val="28"/>
          <w:szCs w:val="28"/>
        </w:rPr>
        <w:t xml:space="preserve"> Фонду  та </w:t>
      </w:r>
      <w:proofErr w:type="spellStart"/>
      <w:r w:rsidR="00820759">
        <w:rPr>
          <w:sz w:val="28"/>
          <w:szCs w:val="28"/>
        </w:rPr>
        <w:t>веб-</w:t>
      </w:r>
      <w:r>
        <w:rPr>
          <w:sz w:val="28"/>
          <w:szCs w:val="28"/>
        </w:rPr>
        <w:t>сайтах</w:t>
      </w:r>
      <w:proofErr w:type="spellEnd"/>
      <w:r>
        <w:rPr>
          <w:sz w:val="28"/>
          <w:szCs w:val="28"/>
        </w:rPr>
        <w:t xml:space="preserve"> таких банків</w:t>
      </w:r>
      <w:r w:rsidR="00820759">
        <w:rPr>
          <w:sz w:val="28"/>
          <w:szCs w:val="28"/>
        </w:rPr>
        <w:t xml:space="preserve"> в мережі </w:t>
      </w:r>
      <w:proofErr w:type="spellStart"/>
      <w:r w:rsidR="00820759">
        <w:rPr>
          <w:sz w:val="28"/>
          <w:szCs w:val="28"/>
        </w:rPr>
        <w:t>інтернет</w:t>
      </w:r>
      <w:proofErr w:type="spellEnd"/>
      <w:r>
        <w:rPr>
          <w:sz w:val="28"/>
          <w:szCs w:val="28"/>
        </w:rPr>
        <w:t xml:space="preserve">; </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 xml:space="preserve">посадовими особами </w:t>
      </w:r>
      <w:r w:rsidR="002C2E61">
        <w:rPr>
          <w:sz w:val="28"/>
          <w:szCs w:val="28"/>
        </w:rPr>
        <w:t>підрозділу</w:t>
      </w:r>
      <w:r>
        <w:rPr>
          <w:sz w:val="28"/>
          <w:szCs w:val="28"/>
        </w:rPr>
        <w:t xml:space="preserve"> з комунікацій</w:t>
      </w:r>
      <w:r w:rsidR="002C2E61">
        <w:rPr>
          <w:sz w:val="28"/>
          <w:szCs w:val="28"/>
        </w:rPr>
        <w:t xml:space="preserve"> Фонду </w:t>
      </w:r>
      <w:r>
        <w:rPr>
          <w:sz w:val="28"/>
          <w:szCs w:val="28"/>
        </w:rPr>
        <w:t xml:space="preserve">– у спеціально відведеному приміщенні, адреса якого розміщується на офіційному </w:t>
      </w:r>
      <w:proofErr w:type="spellStart"/>
      <w:r>
        <w:rPr>
          <w:sz w:val="28"/>
          <w:szCs w:val="28"/>
        </w:rPr>
        <w:t>веб-сайті</w:t>
      </w:r>
      <w:proofErr w:type="spellEnd"/>
      <w:r>
        <w:rPr>
          <w:sz w:val="28"/>
          <w:szCs w:val="28"/>
        </w:rPr>
        <w:t xml:space="preserve"> Фонду</w:t>
      </w:r>
      <w:r w:rsidR="002C2E61">
        <w:rPr>
          <w:sz w:val="28"/>
          <w:szCs w:val="28"/>
        </w:rPr>
        <w:t xml:space="preserve"> в мережі </w:t>
      </w:r>
      <w:proofErr w:type="spellStart"/>
      <w:r w:rsidR="002C2E61">
        <w:rPr>
          <w:sz w:val="28"/>
          <w:szCs w:val="28"/>
        </w:rPr>
        <w:t>інтернет</w:t>
      </w:r>
      <w:proofErr w:type="spellEnd"/>
      <w:r>
        <w:rPr>
          <w:sz w:val="28"/>
          <w:szCs w:val="28"/>
        </w:rPr>
        <w:t>;</w:t>
      </w:r>
    </w:p>
    <w:p w:rsidR="00EC22AB" w:rsidRPr="00E16D0F" w:rsidRDefault="00EC22AB" w:rsidP="00EC22AB">
      <w:pPr>
        <w:pStyle w:val="a3"/>
        <w:spacing w:before="0" w:beforeAutospacing="0" w:after="0" w:afterAutospacing="0" w:line="276" w:lineRule="auto"/>
        <w:ind w:firstLine="708"/>
        <w:jc w:val="both"/>
        <w:rPr>
          <w:sz w:val="28"/>
          <w:szCs w:val="28"/>
          <w:lang w:val="ru-RU"/>
        </w:rPr>
      </w:pPr>
      <w:r>
        <w:rPr>
          <w:sz w:val="28"/>
          <w:szCs w:val="28"/>
        </w:rPr>
        <w:lastRenderedPageBreak/>
        <w:t>керівниками</w:t>
      </w:r>
      <w:r w:rsidR="002C2E61">
        <w:rPr>
          <w:sz w:val="28"/>
          <w:szCs w:val="28"/>
        </w:rPr>
        <w:t xml:space="preserve"> інших</w:t>
      </w:r>
      <w:r>
        <w:rPr>
          <w:sz w:val="28"/>
          <w:szCs w:val="28"/>
        </w:rPr>
        <w:t xml:space="preserve"> самостійних структурних підрозділів Фонду – </w:t>
      </w:r>
      <w:r w:rsidRPr="00E16D0F">
        <w:rPr>
          <w:sz w:val="28"/>
          <w:szCs w:val="28"/>
        </w:rPr>
        <w:t>у спеціально відведених для цього кімнатах, розташованих у приміщенні Фонду;</w:t>
      </w:r>
      <w:r w:rsidRPr="00E16D0F">
        <w:rPr>
          <w:sz w:val="28"/>
          <w:szCs w:val="28"/>
          <w:lang w:val="ru-RU"/>
        </w:rPr>
        <w:t xml:space="preserve"> </w:t>
      </w:r>
    </w:p>
    <w:p w:rsidR="00EC22AB" w:rsidRDefault="002C2E61" w:rsidP="00EC22AB">
      <w:pPr>
        <w:pStyle w:val="a3"/>
        <w:spacing w:before="0" w:beforeAutospacing="0" w:after="0" w:afterAutospacing="0" w:line="276" w:lineRule="auto"/>
        <w:ind w:firstLine="708"/>
        <w:jc w:val="both"/>
        <w:rPr>
          <w:sz w:val="28"/>
          <w:szCs w:val="28"/>
        </w:rPr>
      </w:pPr>
      <w:r>
        <w:rPr>
          <w:sz w:val="28"/>
          <w:szCs w:val="28"/>
        </w:rPr>
        <w:t>директором-розпорядником Фонду та</w:t>
      </w:r>
      <w:r w:rsidR="00EC22AB">
        <w:rPr>
          <w:sz w:val="28"/>
          <w:szCs w:val="28"/>
        </w:rPr>
        <w:t xml:space="preserve"> заступниками директора-розпорядника Фонду </w:t>
      </w:r>
      <w:r>
        <w:rPr>
          <w:sz w:val="28"/>
          <w:szCs w:val="28"/>
        </w:rPr>
        <w:t xml:space="preserve">(далі – керівництво Фонду) </w:t>
      </w:r>
      <w:r w:rsidR="00EC22AB">
        <w:rPr>
          <w:sz w:val="28"/>
          <w:szCs w:val="28"/>
        </w:rPr>
        <w:t>–</w:t>
      </w:r>
      <w:r w:rsidR="00EC22AB" w:rsidRPr="00587B3A">
        <w:rPr>
          <w:sz w:val="28"/>
          <w:szCs w:val="28"/>
        </w:rPr>
        <w:t xml:space="preserve"> у спеціальн</w:t>
      </w:r>
      <w:r w:rsidR="00EC22AB">
        <w:rPr>
          <w:sz w:val="28"/>
          <w:szCs w:val="28"/>
        </w:rPr>
        <w:t>о відведених для цього кімнатах, розташованих у приміщенні Фонду</w:t>
      </w:r>
      <w:r w:rsidR="004946D2">
        <w:rPr>
          <w:sz w:val="28"/>
          <w:szCs w:val="28"/>
        </w:rPr>
        <w:t xml:space="preserve"> в мережі </w:t>
      </w:r>
      <w:proofErr w:type="spellStart"/>
      <w:r w:rsidR="004946D2">
        <w:rPr>
          <w:sz w:val="28"/>
          <w:szCs w:val="28"/>
        </w:rPr>
        <w:t>інтернет</w:t>
      </w:r>
      <w:proofErr w:type="spellEnd"/>
      <w:r w:rsidR="00EC22AB">
        <w:rPr>
          <w:sz w:val="28"/>
          <w:szCs w:val="28"/>
        </w:rPr>
        <w:t>.</w:t>
      </w:r>
    </w:p>
    <w:p w:rsidR="00EC22AB" w:rsidRDefault="00EC22AB" w:rsidP="00EC22AB">
      <w:pPr>
        <w:pStyle w:val="a3"/>
        <w:spacing w:before="0" w:beforeAutospacing="0" w:after="0" w:afterAutospacing="0" w:line="276" w:lineRule="auto"/>
        <w:ind w:firstLine="708"/>
        <w:jc w:val="both"/>
        <w:rPr>
          <w:sz w:val="28"/>
          <w:szCs w:val="28"/>
        </w:rPr>
      </w:pPr>
    </w:p>
    <w:p w:rsidR="00EC22AB" w:rsidRDefault="00EC22AB" w:rsidP="00EC22AB">
      <w:pPr>
        <w:pStyle w:val="a3"/>
        <w:spacing w:before="0" w:beforeAutospacing="0" w:after="0" w:afterAutospacing="0" w:line="276" w:lineRule="auto"/>
        <w:ind w:firstLine="708"/>
        <w:jc w:val="both"/>
        <w:rPr>
          <w:sz w:val="28"/>
          <w:szCs w:val="28"/>
        </w:rPr>
      </w:pPr>
      <w:r>
        <w:rPr>
          <w:sz w:val="28"/>
          <w:szCs w:val="28"/>
        </w:rPr>
        <w:t>2. Графік особистого прийому громадян:</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 xml:space="preserve">уповноваженими особами Фонду – встановлюється такими особами та розміщується на </w:t>
      </w:r>
      <w:proofErr w:type="spellStart"/>
      <w:r w:rsidR="004946D2">
        <w:rPr>
          <w:sz w:val="28"/>
          <w:szCs w:val="28"/>
        </w:rPr>
        <w:t>веб-сайтах</w:t>
      </w:r>
      <w:proofErr w:type="spellEnd"/>
      <w:r w:rsidR="004946D2">
        <w:rPr>
          <w:sz w:val="28"/>
          <w:szCs w:val="28"/>
        </w:rPr>
        <w:t xml:space="preserve"> </w:t>
      </w:r>
      <w:r>
        <w:rPr>
          <w:sz w:val="28"/>
          <w:szCs w:val="28"/>
        </w:rPr>
        <w:t xml:space="preserve">відповідних банків та офіційному </w:t>
      </w:r>
      <w:proofErr w:type="spellStart"/>
      <w:r>
        <w:rPr>
          <w:sz w:val="28"/>
          <w:szCs w:val="28"/>
        </w:rPr>
        <w:t>веб-сайті</w:t>
      </w:r>
      <w:proofErr w:type="spellEnd"/>
      <w:r>
        <w:rPr>
          <w:sz w:val="28"/>
          <w:szCs w:val="28"/>
        </w:rPr>
        <w:t xml:space="preserve"> Фонду;</w:t>
      </w:r>
    </w:p>
    <w:p w:rsidR="00EC22AB" w:rsidRPr="00E16D0F" w:rsidRDefault="00EC22AB" w:rsidP="00EC22AB">
      <w:pPr>
        <w:pStyle w:val="a3"/>
        <w:spacing w:before="0" w:beforeAutospacing="0" w:after="0" w:afterAutospacing="0" w:line="276" w:lineRule="auto"/>
        <w:ind w:firstLine="708"/>
        <w:jc w:val="both"/>
        <w:rPr>
          <w:sz w:val="28"/>
          <w:szCs w:val="28"/>
        </w:rPr>
      </w:pPr>
      <w:r>
        <w:rPr>
          <w:sz w:val="28"/>
          <w:szCs w:val="28"/>
        </w:rPr>
        <w:t xml:space="preserve">посадовими особами </w:t>
      </w:r>
      <w:r w:rsidR="009A599C">
        <w:rPr>
          <w:sz w:val="28"/>
          <w:szCs w:val="28"/>
        </w:rPr>
        <w:t>підрозділу</w:t>
      </w:r>
      <w:r>
        <w:rPr>
          <w:sz w:val="28"/>
          <w:szCs w:val="28"/>
        </w:rPr>
        <w:t xml:space="preserve"> з комунікацій </w:t>
      </w:r>
      <w:r w:rsidR="009A599C">
        <w:rPr>
          <w:sz w:val="28"/>
          <w:szCs w:val="28"/>
        </w:rPr>
        <w:t>Фонду</w:t>
      </w:r>
      <w:r>
        <w:rPr>
          <w:sz w:val="28"/>
          <w:szCs w:val="28"/>
        </w:rPr>
        <w:t xml:space="preserve"> – у робочі дні з 9.00 год. до </w:t>
      </w:r>
      <w:r w:rsidRPr="00E16D0F">
        <w:rPr>
          <w:sz w:val="28"/>
          <w:szCs w:val="28"/>
        </w:rPr>
        <w:t>18.00</w:t>
      </w:r>
      <w:r>
        <w:rPr>
          <w:sz w:val="28"/>
          <w:szCs w:val="28"/>
        </w:rPr>
        <w:t xml:space="preserve"> год., напередодні святкових та вихідних днів з 9.00 год. до </w:t>
      </w:r>
      <w:r w:rsidRPr="00E16D0F">
        <w:rPr>
          <w:sz w:val="28"/>
          <w:szCs w:val="28"/>
        </w:rPr>
        <w:t>16.45</w:t>
      </w:r>
      <w:r>
        <w:rPr>
          <w:sz w:val="28"/>
          <w:szCs w:val="28"/>
        </w:rPr>
        <w:t xml:space="preserve"> год.;</w:t>
      </w:r>
    </w:p>
    <w:p w:rsidR="00EC22AB" w:rsidRPr="00E16D0F" w:rsidRDefault="00EC22AB" w:rsidP="00EC22AB">
      <w:pPr>
        <w:pStyle w:val="a3"/>
        <w:spacing w:before="0" w:beforeAutospacing="0" w:after="0" w:afterAutospacing="0" w:line="276" w:lineRule="auto"/>
        <w:ind w:firstLine="708"/>
        <w:jc w:val="both"/>
        <w:rPr>
          <w:sz w:val="28"/>
          <w:szCs w:val="28"/>
        </w:rPr>
      </w:pPr>
      <w:r w:rsidRPr="00E16D0F">
        <w:rPr>
          <w:sz w:val="28"/>
          <w:szCs w:val="28"/>
        </w:rPr>
        <w:t>керівник</w:t>
      </w:r>
      <w:r>
        <w:rPr>
          <w:sz w:val="28"/>
          <w:szCs w:val="28"/>
        </w:rPr>
        <w:t>ами</w:t>
      </w:r>
      <w:r w:rsidRPr="00E16D0F">
        <w:rPr>
          <w:sz w:val="28"/>
          <w:szCs w:val="28"/>
        </w:rPr>
        <w:t xml:space="preserve"> </w:t>
      </w:r>
      <w:r w:rsidR="009A599C">
        <w:rPr>
          <w:sz w:val="28"/>
          <w:szCs w:val="28"/>
        </w:rPr>
        <w:t xml:space="preserve">самостійних </w:t>
      </w:r>
      <w:r w:rsidRPr="00E16D0F">
        <w:rPr>
          <w:sz w:val="28"/>
          <w:szCs w:val="28"/>
        </w:rPr>
        <w:t xml:space="preserve">структурних підрозділів </w:t>
      </w:r>
      <w:r w:rsidR="009A599C">
        <w:rPr>
          <w:sz w:val="28"/>
          <w:szCs w:val="28"/>
        </w:rPr>
        <w:t xml:space="preserve">Фонду </w:t>
      </w:r>
      <w:r>
        <w:rPr>
          <w:sz w:val="28"/>
          <w:szCs w:val="28"/>
        </w:rPr>
        <w:t xml:space="preserve">– </w:t>
      </w:r>
      <w:r w:rsidRPr="00E16D0F">
        <w:rPr>
          <w:sz w:val="28"/>
          <w:szCs w:val="28"/>
        </w:rPr>
        <w:t>за попереднім записом;</w:t>
      </w:r>
    </w:p>
    <w:p w:rsidR="00EC22AB" w:rsidRDefault="009A599C" w:rsidP="00EC22AB">
      <w:pPr>
        <w:pStyle w:val="a3"/>
        <w:spacing w:before="0" w:beforeAutospacing="0" w:after="0" w:afterAutospacing="0" w:line="276" w:lineRule="auto"/>
        <w:ind w:firstLine="708"/>
        <w:jc w:val="both"/>
        <w:rPr>
          <w:sz w:val="28"/>
          <w:szCs w:val="28"/>
        </w:rPr>
      </w:pPr>
      <w:r>
        <w:rPr>
          <w:sz w:val="28"/>
          <w:szCs w:val="28"/>
        </w:rPr>
        <w:t xml:space="preserve">керівництвом Фонду згідно із графіком, визначеним </w:t>
      </w:r>
      <w:r w:rsidR="00EC22AB">
        <w:rPr>
          <w:sz w:val="28"/>
          <w:szCs w:val="28"/>
        </w:rPr>
        <w:t xml:space="preserve">розпорядчим </w:t>
      </w:r>
      <w:r>
        <w:rPr>
          <w:sz w:val="28"/>
          <w:szCs w:val="28"/>
        </w:rPr>
        <w:t>документом Фонду та розміщеним</w:t>
      </w:r>
      <w:r w:rsidR="00EC22AB">
        <w:rPr>
          <w:sz w:val="28"/>
          <w:szCs w:val="28"/>
        </w:rPr>
        <w:t xml:space="preserve"> на офіційному </w:t>
      </w:r>
      <w:proofErr w:type="spellStart"/>
      <w:r w:rsidR="00EC22AB">
        <w:rPr>
          <w:sz w:val="28"/>
          <w:szCs w:val="28"/>
          <w:lang w:val="ru-RU"/>
        </w:rPr>
        <w:t>веб</w:t>
      </w:r>
      <w:proofErr w:type="spellEnd"/>
      <w:r w:rsidR="00EC22AB">
        <w:rPr>
          <w:sz w:val="28"/>
          <w:szCs w:val="28"/>
          <w:lang w:val="ru-RU"/>
        </w:rPr>
        <w:t>-</w:t>
      </w:r>
      <w:r w:rsidR="00EC22AB">
        <w:rPr>
          <w:sz w:val="28"/>
          <w:szCs w:val="28"/>
        </w:rPr>
        <w:t>сайті Фонду</w:t>
      </w:r>
      <w:r>
        <w:rPr>
          <w:sz w:val="28"/>
          <w:szCs w:val="28"/>
        </w:rPr>
        <w:t xml:space="preserve"> в мережі </w:t>
      </w:r>
      <w:proofErr w:type="spellStart"/>
      <w:r>
        <w:rPr>
          <w:sz w:val="28"/>
          <w:szCs w:val="28"/>
        </w:rPr>
        <w:t>інтернет</w:t>
      </w:r>
      <w:proofErr w:type="spellEnd"/>
      <w:r w:rsidR="00EC22AB">
        <w:rPr>
          <w:sz w:val="28"/>
          <w:szCs w:val="28"/>
        </w:rPr>
        <w:t>.</w:t>
      </w:r>
      <w:r>
        <w:rPr>
          <w:sz w:val="28"/>
          <w:szCs w:val="28"/>
          <w:lang w:val="ru-RU"/>
        </w:rPr>
        <w:t xml:space="preserve"> </w:t>
      </w:r>
      <w:proofErr w:type="spellStart"/>
      <w:r>
        <w:rPr>
          <w:sz w:val="28"/>
          <w:szCs w:val="28"/>
          <w:lang w:val="ru-RU"/>
        </w:rPr>
        <w:t>Керівництво</w:t>
      </w:r>
      <w:proofErr w:type="spellEnd"/>
      <w:r w:rsidR="00EC22AB">
        <w:rPr>
          <w:sz w:val="28"/>
          <w:szCs w:val="28"/>
          <w:lang w:val="ru-RU"/>
        </w:rPr>
        <w:t xml:space="preserve"> Фонду </w:t>
      </w:r>
      <w:proofErr w:type="spellStart"/>
      <w:r w:rsidR="00EC22AB">
        <w:rPr>
          <w:sz w:val="28"/>
          <w:szCs w:val="28"/>
          <w:lang w:val="ru-RU"/>
        </w:rPr>
        <w:t>здійсню</w:t>
      </w:r>
      <w:r w:rsidR="002D4A12">
        <w:rPr>
          <w:sz w:val="28"/>
          <w:szCs w:val="28"/>
          <w:lang w:val="ru-RU"/>
        </w:rPr>
        <w:t>є</w:t>
      </w:r>
      <w:proofErr w:type="spellEnd"/>
      <w:r w:rsidR="00EC22AB">
        <w:rPr>
          <w:sz w:val="28"/>
          <w:szCs w:val="28"/>
          <w:lang w:val="ru-RU"/>
        </w:rPr>
        <w:t xml:space="preserve"> </w:t>
      </w:r>
      <w:proofErr w:type="spellStart"/>
      <w:r w:rsidR="00EC22AB">
        <w:rPr>
          <w:sz w:val="28"/>
          <w:szCs w:val="28"/>
          <w:lang w:val="ru-RU"/>
        </w:rPr>
        <w:t>особистий</w:t>
      </w:r>
      <w:proofErr w:type="spellEnd"/>
      <w:r w:rsidR="00EC22AB">
        <w:rPr>
          <w:sz w:val="28"/>
          <w:szCs w:val="28"/>
          <w:lang w:val="ru-RU"/>
        </w:rPr>
        <w:t xml:space="preserve"> </w:t>
      </w:r>
      <w:proofErr w:type="spellStart"/>
      <w:r w:rsidR="00EC22AB">
        <w:rPr>
          <w:sz w:val="28"/>
          <w:szCs w:val="28"/>
          <w:lang w:val="ru-RU"/>
        </w:rPr>
        <w:t>прийом</w:t>
      </w:r>
      <w:proofErr w:type="spellEnd"/>
      <w:r w:rsidR="00EC22AB">
        <w:rPr>
          <w:sz w:val="28"/>
          <w:szCs w:val="28"/>
          <w:lang w:val="ru-RU"/>
        </w:rPr>
        <w:t xml:space="preserve"> </w:t>
      </w:r>
      <w:proofErr w:type="spellStart"/>
      <w:r w:rsidR="00EC22AB">
        <w:rPr>
          <w:sz w:val="28"/>
          <w:szCs w:val="28"/>
          <w:lang w:val="ru-RU"/>
        </w:rPr>
        <w:t>громадян</w:t>
      </w:r>
      <w:proofErr w:type="spellEnd"/>
      <w:r w:rsidR="00EC22AB">
        <w:rPr>
          <w:sz w:val="28"/>
          <w:szCs w:val="28"/>
          <w:lang w:val="ru-RU"/>
        </w:rPr>
        <w:t xml:space="preserve"> не </w:t>
      </w:r>
      <w:proofErr w:type="spellStart"/>
      <w:proofErr w:type="gramStart"/>
      <w:r w:rsidR="00EC22AB">
        <w:rPr>
          <w:sz w:val="28"/>
          <w:szCs w:val="28"/>
          <w:lang w:val="ru-RU"/>
        </w:rPr>
        <w:t>р</w:t>
      </w:r>
      <w:proofErr w:type="gramEnd"/>
      <w:r w:rsidR="00EC22AB">
        <w:rPr>
          <w:sz w:val="28"/>
          <w:szCs w:val="28"/>
          <w:lang w:val="ru-RU"/>
        </w:rPr>
        <w:t>ідше</w:t>
      </w:r>
      <w:proofErr w:type="spellEnd"/>
      <w:r w:rsidR="00EC22AB">
        <w:rPr>
          <w:sz w:val="28"/>
          <w:szCs w:val="28"/>
          <w:lang w:val="ru-RU"/>
        </w:rPr>
        <w:t xml:space="preserve"> одного разу на </w:t>
      </w:r>
      <w:proofErr w:type="spellStart"/>
      <w:r w:rsidR="00EC22AB">
        <w:rPr>
          <w:sz w:val="28"/>
          <w:szCs w:val="28"/>
          <w:lang w:val="ru-RU"/>
        </w:rPr>
        <w:t>місяць</w:t>
      </w:r>
      <w:proofErr w:type="spellEnd"/>
      <w:r w:rsidR="00EC22AB">
        <w:rPr>
          <w:sz w:val="28"/>
          <w:szCs w:val="28"/>
          <w:lang w:val="ru-RU"/>
        </w:rPr>
        <w:t xml:space="preserve">. </w:t>
      </w:r>
    </w:p>
    <w:p w:rsidR="00EC22AB" w:rsidRPr="00647FEA" w:rsidRDefault="00EC22AB" w:rsidP="00EC22AB">
      <w:pPr>
        <w:pStyle w:val="a3"/>
        <w:spacing w:line="276" w:lineRule="auto"/>
        <w:ind w:firstLine="708"/>
        <w:jc w:val="both"/>
        <w:rPr>
          <w:sz w:val="28"/>
          <w:szCs w:val="28"/>
          <w:lang w:val="ru-RU"/>
        </w:rPr>
      </w:pPr>
      <w:r>
        <w:rPr>
          <w:sz w:val="28"/>
          <w:szCs w:val="28"/>
        </w:rPr>
        <w:t>3</w:t>
      </w:r>
      <w:r w:rsidRPr="00587B3A">
        <w:rPr>
          <w:sz w:val="28"/>
          <w:szCs w:val="28"/>
        </w:rPr>
        <w:t xml:space="preserve">. Прийом громадян, </w:t>
      </w:r>
      <w:r>
        <w:rPr>
          <w:sz w:val="28"/>
          <w:szCs w:val="28"/>
        </w:rPr>
        <w:t>які відповідно до законодавства мають право на</w:t>
      </w:r>
      <w:r>
        <w:rPr>
          <w:sz w:val="28"/>
          <w:szCs w:val="28"/>
          <w:lang w:val="ru-RU"/>
        </w:rPr>
        <w:t xml:space="preserve"> </w:t>
      </w:r>
      <w:proofErr w:type="spellStart"/>
      <w:r>
        <w:rPr>
          <w:sz w:val="28"/>
          <w:szCs w:val="28"/>
          <w:lang w:val="ru-RU"/>
        </w:rPr>
        <w:t>позачерговий</w:t>
      </w:r>
      <w:proofErr w:type="spellEnd"/>
      <w:r>
        <w:rPr>
          <w:sz w:val="28"/>
          <w:szCs w:val="28"/>
          <w:lang w:val="ru-RU"/>
        </w:rPr>
        <w:t xml:space="preserve"> </w:t>
      </w:r>
      <w:proofErr w:type="spellStart"/>
      <w:r>
        <w:rPr>
          <w:sz w:val="28"/>
          <w:szCs w:val="28"/>
          <w:lang w:val="ru-RU"/>
        </w:rPr>
        <w:t>прийом</w:t>
      </w:r>
      <w:proofErr w:type="spellEnd"/>
      <w:r>
        <w:rPr>
          <w:sz w:val="28"/>
          <w:szCs w:val="28"/>
          <w:lang w:val="ru-RU"/>
        </w:rPr>
        <w:t xml:space="preserve">, </w:t>
      </w:r>
      <w:proofErr w:type="spellStart"/>
      <w:r>
        <w:rPr>
          <w:sz w:val="28"/>
          <w:szCs w:val="28"/>
          <w:lang w:val="ru-RU"/>
        </w:rPr>
        <w:t>зд</w:t>
      </w:r>
      <w:r>
        <w:rPr>
          <w:sz w:val="28"/>
          <w:szCs w:val="28"/>
        </w:rPr>
        <w:t>ійснюється</w:t>
      </w:r>
      <w:proofErr w:type="spellEnd"/>
      <w:r>
        <w:rPr>
          <w:sz w:val="28"/>
          <w:szCs w:val="28"/>
        </w:rPr>
        <w:t xml:space="preserve"> </w:t>
      </w:r>
      <w:r w:rsidR="00102EBA">
        <w:rPr>
          <w:sz w:val="28"/>
          <w:szCs w:val="28"/>
        </w:rPr>
        <w:t>позачергово</w:t>
      </w:r>
      <w:r>
        <w:rPr>
          <w:sz w:val="28"/>
          <w:szCs w:val="28"/>
          <w:lang w:val="ru-RU"/>
        </w:rPr>
        <w:t>.</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4. Уповноважені особи Фонду зобов’язані:</w:t>
      </w:r>
    </w:p>
    <w:p w:rsidR="00EC22AB" w:rsidRDefault="00102EBA" w:rsidP="00EC22AB">
      <w:pPr>
        <w:pStyle w:val="a3"/>
        <w:spacing w:before="0" w:beforeAutospacing="0" w:after="0" w:afterAutospacing="0" w:line="276" w:lineRule="auto"/>
        <w:ind w:firstLine="708"/>
        <w:jc w:val="both"/>
        <w:rPr>
          <w:sz w:val="28"/>
          <w:szCs w:val="28"/>
        </w:rPr>
      </w:pPr>
      <w:r>
        <w:rPr>
          <w:sz w:val="28"/>
          <w:szCs w:val="28"/>
        </w:rPr>
        <w:t>забезпечити</w:t>
      </w:r>
      <w:r w:rsidR="00EC22AB">
        <w:rPr>
          <w:sz w:val="28"/>
          <w:szCs w:val="28"/>
        </w:rPr>
        <w:t xml:space="preserve"> доступ клієнтів банку до інформації, яка сто</w:t>
      </w:r>
      <w:r>
        <w:rPr>
          <w:sz w:val="28"/>
          <w:szCs w:val="28"/>
        </w:rPr>
        <w:t>сується їх вкладів</w:t>
      </w:r>
      <w:r w:rsidR="00EC22AB">
        <w:rPr>
          <w:sz w:val="28"/>
          <w:szCs w:val="28"/>
        </w:rPr>
        <w:t>;</w:t>
      </w:r>
    </w:p>
    <w:p w:rsidR="00EC22AB" w:rsidRDefault="00102EBA" w:rsidP="00EC22AB">
      <w:pPr>
        <w:pStyle w:val="a3"/>
        <w:spacing w:before="0" w:beforeAutospacing="0" w:after="0" w:afterAutospacing="0" w:line="276" w:lineRule="auto"/>
        <w:ind w:firstLine="708"/>
        <w:jc w:val="both"/>
        <w:rPr>
          <w:sz w:val="28"/>
          <w:szCs w:val="28"/>
        </w:rPr>
      </w:pPr>
      <w:r>
        <w:rPr>
          <w:sz w:val="28"/>
          <w:szCs w:val="28"/>
        </w:rPr>
        <w:t>забезпечити</w:t>
      </w:r>
      <w:r w:rsidR="00EC22AB">
        <w:rPr>
          <w:sz w:val="28"/>
          <w:szCs w:val="28"/>
        </w:rPr>
        <w:t xml:space="preserve"> належні умови для надання регулярних консультацій громадянам у приміщеннях банків;</w:t>
      </w:r>
    </w:p>
    <w:p w:rsidR="00EC22AB" w:rsidRPr="00CF580F" w:rsidRDefault="00EC22AB" w:rsidP="00EC22AB">
      <w:pPr>
        <w:pStyle w:val="a3"/>
        <w:spacing w:before="0" w:beforeAutospacing="0" w:after="0" w:afterAutospacing="0" w:line="276" w:lineRule="auto"/>
        <w:ind w:firstLine="708"/>
        <w:jc w:val="both"/>
        <w:rPr>
          <w:sz w:val="28"/>
          <w:szCs w:val="28"/>
          <w:lang w:val="ru-RU"/>
        </w:rPr>
      </w:pPr>
      <w:r>
        <w:rPr>
          <w:sz w:val="28"/>
          <w:szCs w:val="28"/>
        </w:rPr>
        <w:t>визначити посадо</w:t>
      </w:r>
      <w:r w:rsidR="00102EBA">
        <w:rPr>
          <w:sz w:val="28"/>
          <w:szCs w:val="28"/>
        </w:rPr>
        <w:t>вих осіб банку, які виконують функції</w:t>
      </w:r>
      <w:r>
        <w:rPr>
          <w:sz w:val="28"/>
          <w:szCs w:val="28"/>
        </w:rPr>
        <w:t xml:space="preserve"> консультування громадян на постійній основі у робочий час як у головному офісі банку, так і в його відокремлених підрозділах;</w:t>
      </w:r>
    </w:p>
    <w:p w:rsidR="00EC22AB" w:rsidRPr="00647FEA" w:rsidRDefault="00EC22AB" w:rsidP="00EC22AB">
      <w:pPr>
        <w:pStyle w:val="a3"/>
        <w:spacing w:before="0" w:beforeAutospacing="0" w:after="0" w:afterAutospacing="0" w:line="276" w:lineRule="auto"/>
        <w:ind w:firstLine="708"/>
        <w:jc w:val="both"/>
        <w:rPr>
          <w:sz w:val="28"/>
          <w:szCs w:val="28"/>
        </w:rPr>
      </w:pPr>
      <w:r>
        <w:rPr>
          <w:sz w:val="28"/>
          <w:szCs w:val="28"/>
        </w:rPr>
        <w:t>здійснювати облік громадян</w:t>
      </w:r>
      <w:r w:rsidR="007B5315">
        <w:rPr>
          <w:sz w:val="28"/>
          <w:szCs w:val="28"/>
        </w:rPr>
        <w:t>, що перебували на особистому прийомі</w:t>
      </w:r>
      <w:r>
        <w:rPr>
          <w:sz w:val="28"/>
          <w:szCs w:val="28"/>
        </w:rPr>
        <w:t xml:space="preserve"> та</w:t>
      </w:r>
      <w:r w:rsidR="007B5315">
        <w:rPr>
          <w:sz w:val="28"/>
          <w:szCs w:val="28"/>
        </w:rPr>
        <w:t xml:space="preserve"> забезпечувати</w:t>
      </w:r>
      <w:r>
        <w:rPr>
          <w:sz w:val="28"/>
          <w:szCs w:val="28"/>
        </w:rPr>
        <w:t xml:space="preserve"> контроль дотримання строків розгляду їх звернень.</w:t>
      </w:r>
    </w:p>
    <w:p w:rsidR="00EC22AB" w:rsidRPr="00E10EDE" w:rsidRDefault="00EC22AB" w:rsidP="00EC22AB">
      <w:pPr>
        <w:pStyle w:val="a3"/>
        <w:spacing w:before="0" w:beforeAutospacing="0" w:after="0" w:afterAutospacing="0" w:line="276" w:lineRule="auto"/>
        <w:ind w:firstLine="708"/>
        <w:jc w:val="both"/>
        <w:rPr>
          <w:sz w:val="28"/>
          <w:szCs w:val="28"/>
        </w:rPr>
      </w:pPr>
    </w:p>
    <w:p w:rsidR="00EC22AB" w:rsidRDefault="00EC22AB" w:rsidP="00EC22AB">
      <w:pPr>
        <w:pStyle w:val="a3"/>
        <w:spacing w:before="0" w:beforeAutospacing="0" w:after="0" w:afterAutospacing="0" w:line="276" w:lineRule="auto"/>
        <w:ind w:firstLine="708"/>
        <w:jc w:val="both"/>
        <w:rPr>
          <w:sz w:val="28"/>
          <w:szCs w:val="28"/>
        </w:rPr>
      </w:pPr>
      <w:r>
        <w:rPr>
          <w:sz w:val="28"/>
          <w:szCs w:val="28"/>
        </w:rPr>
        <w:t>5</w:t>
      </w:r>
      <w:r w:rsidRPr="00587B3A">
        <w:rPr>
          <w:sz w:val="28"/>
          <w:szCs w:val="28"/>
        </w:rPr>
        <w:t xml:space="preserve">. </w:t>
      </w:r>
      <w:r w:rsidRPr="00A35ACF">
        <w:rPr>
          <w:sz w:val="28"/>
          <w:szCs w:val="28"/>
        </w:rPr>
        <w:t>Особистий прийом Уповноваженими особами Фонду</w:t>
      </w:r>
      <w:r>
        <w:rPr>
          <w:sz w:val="28"/>
          <w:szCs w:val="28"/>
        </w:rPr>
        <w:t xml:space="preserve"> під час здійснення процедур виведення неплатоспроможних банків з ринку або ліквідації</w:t>
      </w:r>
      <w:r w:rsidRPr="00A35ACF">
        <w:rPr>
          <w:sz w:val="28"/>
          <w:szCs w:val="28"/>
        </w:rPr>
        <w:t xml:space="preserve"> проводиться за попереднім записом за телефонами</w:t>
      </w:r>
      <w:r>
        <w:rPr>
          <w:sz w:val="28"/>
          <w:szCs w:val="28"/>
        </w:rPr>
        <w:t>,</w:t>
      </w:r>
      <w:r w:rsidRPr="00A35ACF">
        <w:rPr>
          <w:sz w:val="28"/>
          <w:szCs w:val="28"/>
        </w:rPr>
        <w:t xml:space="preserve"> </w:t>
      </w:r>
      <w:r>
        <w:rPr>
          <w:sz w:val="28"/>
          <w:szCs w:val="28"/>
        </w:rPr>
        <w:t>номер</w:t>
      </w:r>
      <w:r w:rsidR="007B5315">
        <w:rPr>
          <w:sz w:val="28"/>
          <w:szCs w:val="28"/>
        </w:rPr>
        <w:t>и</w:t>
      </w:r>
      <w:r>
        <w:rPr>
          <w:sz w:val="28"/>
          <w:szCs w:val="28"/>
        </w:rPr>
        <w:t xml:space="preserve"> яких </w:t>
      </w:r>
      <w:r w:rsidR="007B5315">
        <w:rPr>
          <w:sz w:val="28"/>
          <w:szCs w:val="28"/>
        </w:rPr>
        <w:t>розміщуються</w:t>
      </w:r>
      <w:r w:rsidRPr="00A35ACF">
        <w:rPr>
          <w:sz w:val="28"/>
          <w:szCs w:val="28"/>
        </w:rPr>
        <w:t xml:space="preserve">  на </w:t>
      </w:r>
      <w:proofErr w:type="spellStart"/>
      <w:r w:rsidR="007B5315">
        <w:rPr>
          <w:sz w:val="28"/>
          <w:szCs w:val="28"/>
        </w:rPr>
        <w:t>веб-</w:t>
      </w:r>
      <w:r w:rsidRPr="00A35ACF">
        <w:rPr>
          <w:sz w:val="28"/>
          <w:szCs w:val="28"/>
        </w:rPr>
        <w:t>сайтах</w:t>
      </w:r>
      <w:proofErr w:type="spellEnd"/>
      <w:r w:rsidRPr="00A35ACF">
        <w:rPr>
          <w:sz w:val="28"/>
          <w:szCs w:val="28"/>
        </w:rPr>
        <w:t xml:space="preserve"> відповідних банків</w:t>
      </w:r>
      <w:r w:rsidR="007B5315">
        <w:rPr>
          <w:sz w:val="28"/>
          <w:szCs w:val="28"/>
        </w:rPr>
        <w:t xml:space="preserve"> в мережі </w:t>
      </w:r>
      <w:proofErr w:type="spellStart"/>
      <w:r w:rsidR="007B5315">
        <w:rPr>
          <w:sz w:val="28"/>
          <w:szCs w:val="28"/>
        </w:rPr>
        <w:t>інтернет</w:t>
      </w:r>
      <w:proofErr w:type="spellEnd"/>
      <w:r w:rsidRPr="00A35ACF">
        <w:rPr>
          <w:sz w:val="28"/>
          <w:szCs w:val="28"/>
        </w:rPr>
        <w:t>.</w:t>
      </w:r>
    </w:p>
    <w:p w:rsidR="00EC22AB" w:rsidRDefault="00EC22AB" w:rsidP="00EC22AB">
      <w:pPr>
        <w:pStyle w:val="a3"/>
        <w:spacing w:before="0" w:beforeAutospacing="0" w:after="0" w:afterAutospacing="0" w:line="276" w:lineRule="auto"/>
        <w:ind w:firstLine="708"/>
        <w:jc w:val="both"/>
        <w:rPr>
          <w:sz w:val="28"/>
          <w:szCs w:val="28"/>
        </w:rPr>
      </w:pPr>
    </w:p>
    <w:p w:rsidR="00EC22AB" w:rsidRDefault="00EC22AB" w:rsidP="00EC22AB">
      <w:pPr>
        <w:pStyle w:val="a3"/>
        <w:spacing w:before="0" w:beforeAutospacing="0" w:after="0" w:afterAutospacing="0" w:line="276" w:lineRule="auto"/>
        <w:ind w:firstLine="708"/>
        <w:jc w:val="both"/>
        <w:rPr>
          <w:sz w:val="28"/>
          <w:szCs w:val="28"/>
        </w:rPr>
      </w:pPr>
      <w:r>
        <w:rPr>
          <w:sz w:val="28"/>
          <w:szCs w:val="28"/>
        </w:rPr>
        <w:t xml:space="preserve">6. Громадяни, які звертаються до Фонду, отримують первинну консультацію у </w:t>
      </w:r>
      <w:r w:rsidR="00C96909">
        <w:rPr>
          <w:sz w:val="28"/>
          <w:szCs w:val="28"/>
        </w:rPr>
        <w:t>посадових осіб підрозділу</w:t>
      </w:r>
      <w:r>
        <w:rPr>
          <w:sz w:val="28"/>
          <w:szCs w:val="28"/>
        </w:rPr>
        <w:t xml:space="preserve"> з комунікацій та інформаційної діяльності</w:t>
      </w:r>
      <w:r w:rsidR="00C96909">
        <w:rPr>
          <w:sz w:val="28"/>
          <w:szCs w:val="28"/>
        </w:rPr>
        <w:t xml:space="preserve"> Фонду</w:t>
      </w:r>
      <w:r>
        <w:rPr>
          <w:sz w:val="28"/>
          <w:szCs w:val="28"/>
        </w:rPr>
        <w:t xml:space="preserve">. </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 xml:space="preserve">Облік громадян, які звертаються </w:t>
      </w:r>
      <w:r w:rsidR="00311DAE">
        <w:rPr>
          <w:sz w:val="28"/>
          <w:szCs w:val="28"/>
        </w:rPr>
        <w:t xml:space="preserve">до Фонду </w:t>
      </w:r>
      <w:r>
        <w:rPr>
          <w:sz w:val="28"/>
          <w:szCs w:val="28"/>
        </w:rPr>
        <w:t xml:space="preserve">на особистий прийом, та їх заяв здійснюється </w:t>
      </w:r>
      <w:r w:rsidR="00311DAE">
        <w:rPr>
          <w:sz w:val="28"/>
          <w:szCs w:val="28"/>
        </w:rPr>
        <w:t>працівниками підрозділу</w:t>
      </w:r>
      <w:r>
        <w:rPr>
          <w:sz w:val="28"/>
          <w:szCs w:val="28"/>
        </w:rPr>
        <w:t xml:space="preserve"> з комунікацій у програмному комплексі системи електронного документообігу (далі – ПК СЕД)</w:t>
      </w:r>
      <w:r w:rsidR="00311DAE">
        <w:rPr>
          <w:sz w:val="28"/>
          <w:szCs w:val="28"/>
        </w:rPr>
        <w:t>.</w:t>
      </w:r>
      <w:r>
        <w:rPr>
          <w:sz w:val="28"/>
          <w:szCs w:val="28"/>
        </w:rPr>
        <w:t xml:space="preserve"> </w:t>
      </w:r>
    </w:p>
    <w:p w:rsidR="00EC22AB" w:rsidRDefault="00EC22AB" w:rsidP="00EC22AB">
      <w:pPr>
        <w:pStyle w:val="a3"/>
        <w:spacing w:before="0" w:beforeAutospacing="0" w:after="0" w:afterAutospacing="0" w:line="276" w:lineRule="auto"/>
        <w:ind w:firstLine="708"/>
        <w:jc w:val="both"/>
        <w:rPr>
          <w:sz w:val="28"/>
          <w:szCs w:val="28"/>
        </w:rPr>
      </w:pPr>
    </w:p>
    <w:p w:rsidR="00EC22AB" w:rsidRDefault="00C96909" w:rsidP="00EC22AB">
      <w:pPr>
        <w:pStyle w:val="a3"/>
        <w:spacing w:before="0" w:beforeAutospacing="0" w:after="0" w:afterAutospacing="0" w:line="276" w:lineRule="auto"/>
        <w:ind w:firstLine="708"/>
        <w:jc w:val="both"/>
        <w:rPr>
          <w:sz w:val="28"/>
          <w:szCs w:val="28"/>
        </w:rPr>
      </w:pPr>
      <w:r>
        <w:rPr>
          <w:sz w:val="28"/>
          <w:szCs w:val="28"/>
        </w:rPr>
        <w:t>7.</w:t>
      </w:r>
      <w:r w:rsidR="00EC22AB">
        <w:rPr>
          <w:sz w:val="28"/>
          <w:szCs w:val="28"/>
        </w:rPr>
        <w:t xml:space="preserve"> У разі якщо питання, з яким звернувся громадянин</w:t>
      </w:r>
      <w:r w:rsidR="00311DAE">
        <w:rPr>
          <w:sz w:val="28"/>
          <w:szCs w:val="28"/>
        </w:rPr>
        <w:t xml:space="preserve"> на особистому прийомі</w:t>
      </w:r>
      <w:r w:rsidR="00EC22AB">
        <w:rPr>
          <w:sz w:val="28"/>
          <w:szCs w:val="28"/>
        </w:rPr>
        <w:t xml:space="preserve">, не може бути вирішене по суті без отримання додаткових відомостей від інших структурних підрозділів Фонду або уповноважених осіб Фонду, керівник </w:t>
      </w:r>
      <w:r w:rsidR="001C78CF">
        <w:rPr>
          <w:sz w:val="28"/>
          <w:szCs w:val="28"/>
        </w:rPr>
        <w:t>підрозділу</w:t>
      </w:r>
      <w:r w:rsidR="00EC22AB">
        <w:rPr>
          <w:sz w:val="28"/>
          <w:szCs w:val="28"/>
        </w:rPr>
        <w:t xml:space="preserve"> з комунікацій має право звернутись до керівника відповідного підрозділу Фонду або уповноваженої ос</w:t>
      </w:r>
      <w:r w:rsidR="001C78CF">
        <w:rPr>
          <w:sz w:val="28"/>
          <w:szCs w:val="28"/>
        </w:rPr>
        <w:t>оби Фонду з метою залучення їх</w:t>
      </w:r>
      <w:r w:rsidR="00EC22AB">
        <w:rPr>
          <w:sz w:val="28"/>
          <w:szCs w:val="28"/>
        </w:rPr>
        <w:t xml:space="preserve"> до </w:t>
      </w:r>
      <w:r w:rsidR="001C78CF">
        <w:rPr>
          <w:sz w:val="28"/>
          <w:szCs w:val="28"/>
        </w:rPr>
        <w:t>вирішення питання по суті</w:t>
      </w:r>
      <w:r w:rsidR="00EC22AB">
        <w:rPr>
          <w:sz w:val="28"/>
          <w:szCs w:val="28"/>
        </w:rPr>
        <w:t>.</w:t>
      </w:r>
    </w:p>
    <w:p w:rsidR="00EC22AB" w:rsidRDefault="00AF2C6F" w:rsidP="00EC22AB">
      <w:pPr>
        <w:pStyle w:val="a3"/>
        <w:spacing w:after="0" w:afterAutospacing="0" w:line="276" w:lineRule="auto"/>
        <w:ind w:firstLine="708"/>
        <w:jc w:val="both"/>
        <w:rPr>
          <w:sz w:val="28"/>
          <w:szCs w:val="28"/>
        </w:rPr>
      </w:pPr>
      <w:r>
        <w:rPr>
          <w:sz w:val="28"/>
          <w:szCs w:val="28"/>
        </w:rPr>
        <w:t>У разі, якщо громадянин вважає, що посадові особи підрозділу</w:t>
      </w:r>
      <w:r w:rsidR="00EC22AB">
        <w:rPr>
          <w:sz w:val="28"/>
          <w:szCs w:val="28"/>
        </w:rPr>
        <w:t xml:space="preserve"> з комунікацій</w:t>
      </w:r>
      <w:r>
        <w:rPr>
          <w:sz w:val="28"/>
          <w:szCs w:val="28"/>
        </w:rPr>
        <w:t>, керівники</w:t>
      </w:r>
      <w:r w:rsidR="00EC22AB">
        <w:rPr>
          <w:sz w:val="28"/>
          <w:szCs w:val="28"/>
        </w:rPr>
        <w:t xml:space="preserve"> самостійних структурних підрозділів та</w:t>
      </w:r>
      <w:r>
        <w:rPr>
          <w:sz w:val="28"/>
          <w:szCs w:val="28"/>
        </w:rPr>
        <w:t>/або Уповноважені особи</w:t>
      </w:r>
      <w:r w:rsidR="00EC22AB">
        <w:rPr>
          <w:sz w:val="28"/>
          <w:szCs w:val="28"/>
        </w:rPr>
        <w:t xml:space="preserve"> Фонду </w:t>
      </w:r>
      <w:r>
        <w:rPr>
          <w:sz w:val="28"/>
          <w:szCs w:val="28"/>
        </w:rPr>
        <w:t xml:space="preserve">не вирішили питання по суті, </w:t>
      </w:r>
      <w:r w:rsidR="00EC22AB">
        <w:rPr>
          <w:sz w:val="28"/>
          <w:szCs w:val="28"/>
        </w:rPr>
        <w:t xml:space="preserve">за </w:t>
      </w:r>
      <w:r>
        <w:rPr>
          <w:sz w:val="28"/>
          <w:szCs w:val="28"/>
        </w:rPr>
        <w:t xml:space="preserve">їх </w:t>
      </w:r>
      <w:r w:rsidR="00EC22AB">
        <w:rPr>
          <w:sz w:val="28"/>
          <w:szCs w:val="28"/>
        </w:rPr>
        <w:t>бажанням можуть бути записані на особистий прийом до керівництва Фонду.</w:t>
      </w:r>
    </w:p>
    <w:p w:rsidR="00EC22AB" w:rsidRDefault="00EC22AB" w:rsidP="00EC22AB">
      <w:pPr>
        <w:pStyle w:val="a3"/>
        <w:spacing w:before="0" w:beforeAutospacing="0" w:after="0" w:afterAutospacing="0" w:line="276" w:lineRule="auto"/>
        <w:ind w:firstLine="708"/>
        <w:jc w:val="both"/>
        <w:rPr>
          <w:sz w:val="28"/>
          <w:szCs w:val="28"/>
        </w:rPr>
      </w:pPr>
    </w:p>
    <w:p w:rsidR="00EC22AB" w:rsidRPr="003E3AEC" w:rsidRDefault="00EC22AB" w:rsidP="00EC22AB">
      <w:pPr>
        <w:pStyle w:val="a3"/>
        <w:spacing w:before="0" w:beforeAutospacing="0" w:after="0" w:afterAutospacing="0" w:line="276" w:lineRule="auto"/>
        <w:ind w:firstLine="708"/>
        <w:jc w:val="both"/>
        <w:rPr>
          <w:sz w:val="28"/>
          <w:szCs w:val="28"/>
          <w:lang w:val="ru-RU"/>
        </w:rPr>
      </w:pPr>
      <w:r>
        <w:rPr>
          <w:sz w:val="28"/>
          <w:szCs w:val="28"/>
        </w:rPr>
        <w:t xml:space="preserve">8. </w:t>
      </w:r>
      <w:r w:rsidRPr="00587B3A">
        <w:rPr>
          <w:sz w:val="28"/>
          <w:szCs w:val="28"/>
        </w:rPr>
        <w:t xml:space="preserve">Особистий прийом </w:t>
      </w:r>
      <w:r w:rsidR="00AF2C6F">
        <w:rPr>
          <w:sz w:val="28"/>
          <w:szCs w:val="28"/>
        </w:rPr>
        <w:t xml:space="preserve">керівництвом Фонду </w:t>
      </w:r>
      <w:r w:rsidRPr="00587B3A">
        <w:rPr>
          <w:sz w:val="28"/>
          <w:szCs w:val="28"/>
        </w:rPr>
        <w:t>проводить</w:t>
      </w:r>
      <w:r>
        <w:rPr>
          <w:sz w:val="28"/>
          <w:szCs w:val="28"/>
        </w:rPr>
        <w:t>ся за попереднім записом у разі</w:t>
      </w:r>
      <w:r w:rsidR="00AF2C6F">
        <w:rPr>
          <w:sz w:val="28"/>
          <w:szCs w:val="28"/>
        </w:rPr>
        <w:t>,</w:t>
      </w:r>
      <w:r>
        <w:rPr>
          <w:sz w:val="28"/>
          <w:szCs w:val="28"/>
        </w:rPr>
        <w:t xml:space="preserve"> якщо порушене питання не віднесено до компетенції Уповноважених осіб Фонду, а також</w:t>
      </w:r>
      <w:r w:rsidRPr="00587B3A">
        <w:rPr>
          <w:sz w:val="28"/>
          <w:szCs w:val="28"/>
        </w:rPr>
        <w:t xml:space="preserve"> питання залишилося не вирішеним по суті після особистого прийому</w:t>
      </w:r>
      <w:r>
        <w:rPr>
          <w:sz w:val="28"/>
          <w:szCs w:val="28"/>
        </w:rPr>
        <w:t xml:space="preserve"> посадовими особами </w:t>
      </w:r>
      <w:r w:rsidR="00AF2C6F">
        <w:rPr>
          <w:sz w:val="28"/>
          <w:szCs w:val="28"/>
        </w:rPr>
        <w:t>підрозділу</w:t>
      </w:r>
      <w:r>
        <w:rPr>
          <w:sz w:val="28"/>
          <w:szCs w:val="28"/>
        </w:rPr>
        <w:t xml:space="preserve"> з комунікацій та/або керівниками самостійних структурних підрозділів</w:t>
      </w:r>
      <w:r w:rsidR="00AF2C6F">
        <w:rPr>
          <w:sz w:val="28"/>
          <w:szCs w:val="28"/>
        </w:rPr>
        <w:t xml:space="preserve"> Фонду</w:t>
      </w:r>
      <w:r>
        <w:rPr>
          <w:sz w:val="28"/>
          <w:szCs w:val="28"/>
          <w:lang w:val="ru-RU"/>
        </w:rPr>
        <w:t>.</w:t>
      </w:r>
    </w:p>
    <w:p w:rsidR="00EC22AB" w:rsidRDefault="00EC22AB" w:rsidP="00EC22AB">
      <w:pPr>
        <w:pStyle w:val="a3"/>
        <w:spacing w:before="0" w:beforeAutospacing="0" w:after="0" w:afterAutospacing="0" w:line="276" w:lineRule="auto"/>
        <w:ind w:firstLine="708"/>
        <w:jc w:val="both"/>
        <w:rPr>
          <w:sz w:val="28"/>
          <w:szCs w:val="28"/>
        </w:rPr>
      </w:pPr>
    </w:p>
    <w:p w:rsidR="00EC22AB" w:rsidRDefault="00EC22AB" w:rsidP="00EC22AB">
      <w:pPr>
        <w:pStyle w:val="a3"/>
        <w:spacing w:before="0" w:beforeAutospacing="0" w:after="0" w:afterAutospacing="0" w:line="276" w:lineRule="auto"/>
        <w:ind w:firstLine="708"/>
        <w:jc w:val="both"/>
        <w:rPr>
          <w:sz w:val="28"/>
          <w:szCs w:val="28"/>
        </w:rPr>
      </w:pPr>
      <w:r>
        <w:rPr>
          <w:sz w:val="28"/>
          <w:szCs w:val="28"/>
        </w:rPr>
        <w:t xml:space="preserve">9. </w:t>
      </w:r>
      <w:r w:rsidRPr="00587B3A">
        <w:rPr>
          <w:sz w:val="28"/>
          <w:szCs w:val="28"/>
        </w:rPr>
        <w:t xml:space="preserve">Попередній запис громадян на особистий прийом до </w:t>
      </w:r>
      <w:r w:rsidR="00AF2C6F">
        <w:rPr>
          <w:sz w:val="28"/>
          <w:szCs w:val="28"/>
        </w:rPr>
        <w:t xml:space="preserve">керівництва Фонду </w:t>
      </w:r>
      <w:r w:rsidRPr="00587B3A">
        <w:rPr>
          <w:sz w:val="28"/>
          <w:szCs w:val="28"/>
        </w:rPr>
        <w:t>здійснюється</w:t>
      </w:r>
      <w:r>
        <w:rPr>
          <w:sz w:val="28"/>
          <w:szCs w:val="28"/>
        </w:rPr>
        <w:t xml:space="preserve"> </w:t>
      </w:r>
      <w:r w:rsidR="00AF2C6F">
        <w:rPr>
          <w:sz w:val="28"/>
          <w:szCs w:val="28"/>
        </w:rPr>
        <w:t>підрозділом</w:t>
      </w:r>
      <w:r>
        <w:rPr>
          <w:sz w:val="28"/>
          <w:szCs w:val="28"/>
        </w:rPr>
        <w:t xml:space="preserve"> з комунікацій за </w:t>
      </w:r>
      <w:r w:rsidR="00AF2C6F">
        <w:rPr>
          <w:sz w:val="28"/>
          <w:szCs w:val="28"/>
        </w:rPr>
        <w:t>телефоном, номер якого розміщується</w:t>
      </w:r>
      <w:r>
        <w:rPr>
          <w:sz w:val="28"/>
          <w:szCs w:val="28"/>
        </w:rPr>
        <w:t xml:space="preserve"> на офіційному </w:t>
      </w:r>
      <w:proofErr w:type="spellStart"/>
      <w:r>
        <w:rPr>
          <w:sz w:val="28"/>
          <w:szCs w:val="28"/>
        </w:rPr>
        <w:t>веб-сайті</w:t>
      </w:r>
      <w:proofErr w:type="spellEnd"/>
      <w:r>
        <w:rPr>
          <w:sz w:val="28"/>
          <w:szCs w:val="28"/>
        </w:rPr>
        <w:t xml:space="preserve"> Фонду</w:t>
      </w:r>
      <w:r w:rsidR="00AF2C6F">
        <w:rPr>
          <w:sz w:val="28"/>
          <w:szCs w:val="28"/>
        </w:rPr>
        <w:t xml:space="preserve"> в мережі </w:t>
      </w:r>
      <w:proofErr w:type="spellStart"/>
      <w:r w:rsidR="00AF2C6F">
        <w:rPr>
          <w:sz w:val="28"/>
          <w:szCs w:val="28"/>
        </w:rPr>
        <w:t>інтернет</w:t>
      </w:r>
      <w:proofErr w:type="spellEnd"/>
      <w:r>
        <w:rPr>
          <w:sz w:val="28"/>
          <w:szCs w:val="28"/>
        </w:rPr>
        <w:t xml:space="preserve">. </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Під час попереднього запису на особистий прийом</w:t>
      </w:r>
      <w:r w:rsidR="00AF2C6F">
        <w:rPr>
          <w:sz w:val="28"/>
          <w:szCs w:val="28"/>
        </w:rPr>
        <w:t xml:space="preserve"> до керівництва</w:t>
      </w:r>
      <w:r>
        <w:rPr>
          <w:sz w:val="28"/>
          <w:szCs w:val="28"/>
        </w:rPr>
        <w:t xml:space="preserve"> Фонду з’ясовуються прізвище, ім’я, по батькові, місце проживання громадянина, засіб зв’язку, зміст порушеного питання, до яких посадових осіб він звертався і яке прийнято рішенн</w:t>
      </w:r>
      <w:r w:rsidR="00AF2C6F">
        <w:rPr>
          <w:sz w:val="28"/>
          <w:szCs w:val="28"/>
        </w:rPr>
        <w:t>я з порушеного питання</w:t>
      </w:r>
      <w:r>
        <w:rPr>
          <w:sz w:val="28"/>
          <w:szCs w:val="28"/>
        </w:rPr>
        <w:t>.</w:t>
      </w:r>
    </w:p>
    <w:p w:rsidR="00AF2C6F" w:rsidRDefault="00AF2C6F" w:rsidP="00AF2C6F">
      <w:pPr>
        <w:pStyle w:val="a3"/>
        <w:spacing w:before="0" w:beforeAutospacing="0" w:after="0" w:afterAutospacing="0" w:line="276" w:lineRule="auto"/>
        <w:ind w:firstLine="708"/>
        <w:jc w:val="both"/>
        <w:rPr>
          <w:sz w:val="28"/>
          <w:szCs w:val="28"/>
        </w:rPr>
      </w:pPr>
      <w:r w:rsidRPr="00587B3A">
        <w:rPr>
          <w:sz w:val="28"/>
          <w:szCs w:val="28"/>
        </w:rPr>
        <w:t>Не допускається з’ясування відомостей про особу громадянина, що не стосуються його звернення.</w:t>
      </w:r>
      <w:r w:rsidRPr="00507E99">
        <w:rPr>
          <w:sz w:val="28"/>
          <w:szCs w:val="28"/>
        </w:rPr>
        <w:t xml:space="preserve"> </w:t>
      </w:r>
    </w:p>
    <w:p w:rsidR="00AF2C6F" w:rsidRDefault="00AF2C6F" w:rsidP="00EC22AB">
      <w:pPr>
        <w:pStyle w:val="a3"/>
        <w:spacing w:before="0" w:beforeAutospacing="0" w:after="0" w:afterAutospacing="0" w:line="276" w:lineRule="auto"/>
        <w:ind w:firstLine="708"/>
        <w:jc w:val="both"/>
        <w:rPr>
          <w:sz w:val="28"/>
          <w:szCs w:val="28"/>
        </w:rPr>
      </w:pPr>
      <w:r w:rsidRPr="00A35ACF">
        <w:rPr>
          <w:sz w:val="28"/>
          <w:szCs w:val="28"/>
        </w:rPr>
        <w:t xml:space="preserve">Громадянам під час запису на особистий прийом повідомляють про дату, час і місце особистого прийому, необхідність наявності при собі документів, що посвідчують особу, порядок здійснення їх доступу до </w:t>
      </w:r>
      <w:r w:rsidRPr="00A35ACF">
        <w:rPr>
          <w:sz w:val="28"/>
          <w:szCs w:val="28"/>
        </w:rPr>
        <w:lastRenderedPageBreak/>
        <w:t xml:space="preserve">приміщень </w:t>
      </w:r>
      <w:r>
        <w:rPr>
          <w:sz w:val="28"/>
          <w:szCs w:val="28"/>
        </w:rPr>
        <w:t>Фонду чи банків, щодо яких прийнято рішення про виведення з ринку або ліквідацію</w:t>
      </w:r>
      <w:r w:rsidRPr="00A35ACF">
        <w:rPr>
          <w:sz w:val="28"/>
          <w:szCs w:val="28"/>
        </w:rPr>
        <w:t>.</w:t>
      </w:r>
    </w:p>
    <w:p w:rsidR="00EC22AB" w:rsidRDefault="00EC22AB" w:rsidP="00EC22AB">
      <w:pPr>
        <w:pStyle w:val="a3"/>
        <w:spacing w:before="0" w:beforeAutospacing="0" w:after="0" w:afterAutospacing="0" w:line="276" w:lineRule="auto"/>
        <w:ind w:firstLine="708"/>
        <w:jc w:val="both"/>
        <w:rPr>
          <w:sz w:val="28"/>
          <w:szCs w:val="28"/>
        </w:rPr>
      </w:pPr>
      <w:r>
        <w:rPr>
          <w:sz w:val="28"/>
          <w:szCs w:val="28"/>
        </w:rPr>
        <w:t>Громадянам під час попереднього запису на особистий прийом повинно бути рекомендовано подавати у день прийому письмове звернення у довільній формі з викладенням суті питання.</w:t>
      </w:r>
    </w:p>
    <w:p w:rsidR="005D23D5" w:rsidRDefault="00EC22AB" w:rsidP="00EC22AB">
      <w:pPr>
        <w:pStyle w:val="a3"/>
        <w:spacing w:after="0" w:afterAutospacing="0" w:line="276" w:lineRule="auto"/>
        <w:ind w:firstLine="708"/>
        <w:jc w:val="both"/>
        <w:rPr>
          <w:sz w:val="28"/>
          <w:szCs w:val="28"/>
        </w:rPr>
      </w:pPr>
      <w:r>
        <w:rPr>
          <w:sz w:val="28"/>
          <w:szCs w:val="28"/>
          <w:lang w:val="ru-RU"/>
        </w:rPr>
        <w:t>10</w:t>
      </w:r>
      <w:r w:rsidRPr="00C323BA">
        <w:rPr>
          <w:sz w:val="28"/>
          <w:szCs w:val="28"/>
        </w:rPr>
        <w:t xml:space="preserve">. У записі на особистий прийом може бути відмовлено з підстав, передбачених статтями 5, 8, 17 Закону України </w:t>
      </w:r>
      <w:r>
        <w:rPr>
          <w:sz w:val="28"/>
          <w:szCs w:val="28"/>
        </w:rPr>
        <w:t>«</w:t>
      </w:r>
      <w:r w:rsidRPr="00C323BA">
        <w:rPr>
          <w:sz w:val="28"/>
          <w:szCs w:val="28"/>
        </w:rPr>
        <w:t>Про звернення громадян</w:t>
      </w:r>
      <w:r>
        <w:rPr>
          <w:sz w:val="28"/>
          <w:szCs w:val="28"/>
        </w:rPr>
        <w:t>»</w:t>
      </w:r>
      <w:r w:rsidR="005D23D5">
        <w:rPr>
          <w:sz w:val="28"/>
          <w:szCs w:val="28"/>
        </w:rPr>
        <w:t xml:space="preserve"> з роз’ясненням громадянинові причин такої відмови</w:t>
      </w:r>
      <w:r w:rsidRPr="00C323BA">
        <w:rPr>
          <w:sz w:val="28"/>
          <w:szCs w:val="28"/>
        </w:rPr>
        <w:t>.</w:t>
      </w:r>
      <w:r>
        <w:rPr>
          <w:sz w:val="28"/>
          <w:szCs w:val="28"/>
        </w:rPr>
        <w:t xml:space="preserve"> </w:t>
      </w:r>
    </w:p>
    <w:p w:rsidR="00EC22AB" w:rsidRDefault="005D23D5" w:rsidP="00EC22AB">
      <w:pPr>
        <w:pStyle w:val="a3"/>
        <w:spacing w:after="0" w:afterAutospacing="0" w:line="276" w:lineRule="auto"/>
        <w:ind w:firstLine="708"/>
        <w:jc w:val="both"/>
        <w:rPr>
          <w:sz w:val="28"/>
          <w:szCs w:val="28"/>
        </w:rPr>
      </w:pPr>
      <w:r>
        <w:rPr>
          <w:sz w:val="28"/>
          <w:szCs w:val="28"/>
        </w:rPr>
        <w:t xml:space="preserve">11. </w:t>
      </w:r>
      <w:r w:rsidR="00EC22AB">
        <w:rPr>
          <w:sz w:val="28"/>
          <w:szCs w:val="28"/>
        </w:rPr>
        <w:t>П</w:t>
      </w:r>
      <w:r w:rsidR="00EC22AB" w:rsidRPr="00587B3A">
        <w:rPr>
          <w:sz w:val="28"/>
          <w:szCs w:val="28"/>
        </w:rPr>
        <w:t xml:space="preserve">овторний прийом громадянина з питання, яке вже розглядалося посадовими особами </w:t>
      </w:r>
      <w:r w:rsidR="00EC22AB">
        <w:rPr>
          <w:sz w:val="28"/>
          <w:szCs w:val="28"/>
        </w:rPr>
        <w:t>Фонду та/або Уповноваженими особами Фонду</w:t>
      </w:r>
      <w:r w:rsidR="00EC22AB" w:rsidRPr="00587B3A">
        <w:rPr>
          <w:sz w:val="28"/>
          <w:szCs w:val="28"/>
        </w:rPr>
        <w:t xml:space="preserve">, проводиться у разі </w:t>
      </w:r>
      <w:r w:rsidR="00EC22AB">
        <w:rPr>
          <w:sz w:val="28"/>
          <w:szCs w:val="28"/>
        </w:rPr>
        <w:t>якщо</w:t>
      </w:r>
      <w:r w:rsidR="00EC22AB" w:rsidRPr="00587B3A">
        <w:rPr>
          <w:sz w:val="28"/>
          <w:szCs w:val="28"/>
        </w:rPr>
        <w:t xml:space="preserve"> питання, порушене в першому зверненні, не було вирішене по суті.</w:t>
      </w:r>
      <w:r w:rsidR="00EC22AB">
        <w:rPr>
          <w:sz w:val="28"/>
          <w:szCs w:val="28"/>
        </w:rPr>
        <w:t xml:space="preserve"> </w:t>
      </w:r>
    </w:p>
    <w:p w:rsidR="00EC22AB" w:rsidRDefault="00EC22AB" w:rsidP="00EC22AB">
      <w:pPr>
        <w:pStyle w:val="a3"/>
        <w:spacing w:line="276" w:lineRule="auto"/>
        <w:ind w:firstLine="708"/>
        <w:jc w:val="both"/>
        <w:rPr>
          <w:sz w:val="28"/>
          <w:szCs w:val="28"/>
        </w:rPr>
      </w:pPr>
      <w:r>
        <w:rPr>
          <w:sz w:val="28"/>
          <w:szCs w:val="28"/>
        </w:rPr>
        <w:t>1</w:t>
      </w:r>
      <w:r w:rsidR="005D23D5">
        <w:rPr>
          <w:sz w:val="28"/>
          <w:szCs w:val="28"/>
        </w:rPr>
        <w:t>2</w:t>
      </w:r>
      <w:r w:rsidRPr="00587B3A">
        <w:rPr>
          <w:sz w:val="28"/>
          <w:szCs w:val="28"/>
        </w:rPr>
        <w:t xml:space="preserve">. </w:t>
      </w:r>
      <w:r w:rsidR="005D23D5">
        <w:rPr>
          <w:sz w:val="28"/>
          <w:szCs w:val="28"/>
        </w:rPr>
        <w:t xml:space="preserve">Підрозділ </w:t>
      </w:r>
      <w:r>
        <w:rPr>
          <w:sz w:val="28"/>
          <w:szCs w:val="28"/>
        </w:rPr>
        <w:t xml:space="preserve">з комунікацій </w:t>
      </w:r>
      <w:r w:rsidRPr="00587B3A">
        <w:rPr>
          <w:sz w:val="28"/>
          <w:szCs w:val="28"/>
        </w:rPr>
        <w:t xml:space="preserve">складає списки громадян, які </w:t>
      </w:r>
      <w:r w:rsidR="00B93F2F">
        <w:rPr>
          <w:sz w:val="28"/>
          <w:szCs w:val="28"/>
        </w:rPr>
        <w:t>записалися</w:t>
      </w:r>
      <w:r w:rsidRPr="00587B3A">
        <w:rPr>
          <w:sz w:val="28"/>
          <w:szCs w:val="28"/>
        </w:rPr>
        <w:t xml:space="preserve"> на особистий прийом до</w:t>
      </w:r>
      <w:r w:rsidR="00B93F2F">
        <w:rPr>
          <w:sz w:val="28"/>
          <w:szCs w:val="28"/>
        </w:rPr>
        <w:t xml:space="preserve"> керівництва Фонду</w:t>
      </w:r>
      <w:r w:rsidRPr="00587B3A">
        <w:rPr>
          <w:sz w:val="28"/>
          <w:szCs w:val="28"/>
        </w:rPr>
        <w:t xml:space="preserve">, та подає матеріали, викладені у зверненнях громадян, що увійшли до цього списку, для вивчення та опрацювання у </w:t>
      </w:r>
      <w:r w:rsidR="00B93F2F">
        <w:rPr>
          <w:sz w:val="28"/>
          <w:szCs w:val="28"/>
        </w:rPr>
        <w:t xml:space="preserve">самостійних </w:t>
      </w:r>
      <w:r w:rsidRPr="00587B3A">
        <w:rPr>
          <w:sz w:val="28"/>
          <w:szCs w:val="28"/>
        </w:rPr>
        <w:t xml:space="preserve">структурних підрозділах </w:t>
      </w:r>
      <w:r>
        <w:rPr>
          <w:sz w:val="28"/>
          <w:szCs w:val="28"/>
        </w:rPr>
        <w:t xml:space="preserve">Фонду та/або Уповноважених осіб Фонду </w:t>
      </w:r>
      <w:r w:rsidRPr="00587B3A">
        <w:rPr>
          <w:sz w:val="28"/>
          <w:szCs w:val="28"/>
        </w:rPr>
        <w:t>відповідно до к</w:t>
      </w:r>
      <w:r>
        <w:rPr>
          <w:sz w:val="28"/>
          <w:szCs w:val="28"/>
        </w:rPr>
        <w:t>омпетенції не пізніше ніж за п’ять днів</w:t>
      </w:r>
      <w:r w:rsidRPr="00587B3A">
        <w:rPr>
          <w:sz w:val="28"/>
          <w:szCs w:val="28"/>
        </w:rPr>
        <w:t xml:space="preserve"> до </w:t>
      </w:r>
      <w:r>
        <w:rPr>
          <w:sz w:val="28"/>
          <w:szCs w:val="28"/>
        </w:rPr>
        <w:t xml:space="preserve">дня </w:t>
      </w:r>
      <w:r w:rsidRPr="00587B3A">
        <w:rPr>
          <w:sz w:val="28"/>
          <w:szCs w:val="28"/>
        </w:rPr>
        <w:t>прийому.</w:t>
      </w:r>
      <w:r>
        <w:rPr>
          <w:sz w:val="28"/>
          <w:szCs w:val="28"/>
        </w:rPr>
        <w:t xml:space="preserve"> </w:t>
      </w:r>
    </w:p>
    <w:p w:rsidR="00EC22AB" w:rsidRDefault="00B81A7C" w:rsidP="00EC22AB">
      <w:pPr>
        <w:pStyle w:val="a3"/>
        <w:spacing w:line="276" w:lineRule="auto"/>
        <w:ind w:firstLine="708"/>
        <w:jc w:val="both"/>
        <w:rPr>
          <w:sz w:val="28"/>
          <w:szCs w:val="28"/>
        </w:rPr>
      </w:pPr>
      <w:r>
        <w:rPr>
          <w:sz w:val="28"/>
          <w:szCs w:val="28"/>
        </w:rPr>
        <w:t>13. К</w:t>
      </w:r>
      <w:r w:rsidR="00EC22AB">
        <w:rPr>
          <w:sz w:val="28"/>
          <w:szCs w:val="28"/>
        </w:rPr>
        <w:t xml:space="preserve">ерівники </w:t>
      </w:r>
      <w:r w:rsidR="00B93F2F">
        <w:rPr>
          <w:sz w:val="28"/>
          <w:szCs w:val="28"/>
        </w:rPr>
        <w:t xml:space="preserve">самостійних </w:t>
      </w:r>
      <w:r w:rsidR="00EC22AB">
        <w:rPr>
          <w:sz w:val="28"/>
          <w:szCs w:val="28"/>
        </w:rPr>
        <w:t>структурних підрозділів</w:t>
      </w:r>
      <w:r w:rsidR="00EC22AB" w:rsidRPr="00587B3A">
        <w:rPr>
          <w:sz w:val="28"/>
          <w:szCs w:val="28"/>
        </w:rPr>
        <w:t xml:space="preserve"> </w:t>
      </w:r>
      <w:r w:rsidR="00EC22AB">
        <w:rPr>
          <w:sz w:val="28"/>
          <w:szCs w:val="28"/>
        </w:rPr>
        <w:t>Фонду та/або Уповноважені особи Фонду</w:t>
      </w:r>
      <w:r w:rsidR="00EC22AB" w:rsidRPr="00587B3A">
        <w:rPr>
          <w:sz w:val="28"/>
          <w:szCs w:val="28"/>
        </w:rPr>
        <w:t xml:space="preserve"> надають довідку про результати опрацювання </w:t>
      </w:r>
      <w:r w:rsidR="00B93F2F">
        <w:rPr>
          <w:sz w:val="28"/>
          <w:szCs w:val="28"/>
        </w:rPr>
        <w:t>наданих</w:t>
      </w:r>
      <w:r w:rsidR="00EC22AB" w:rsidRPr="00587B3A">
        <w:rPr>
          <w:sz w:val="28"/>
          <w:szCs w:val="28"/>
        </w:rPr>
        <w:t xml:space="preserve"> матеріалів за зверненнями громадян до </w:t>
      </w:r>
      <w:r w:rsidR="00B93F2F">
        <w:rPr>
          <w:sz w:val="28"/>
          <w:szCs w:val="28"/>
        </w:rPr>
        <w:t>підрозділу</w:t>
      </w:r>
      <w:r w:rsidR="00EC22AB">
        <w:rPr>
          <w:sz w:val="28"/>
          <w:szCs w:val="28"/>
        </w:rPr>
        <w:t xml:space="preserve"> з комунікацій </w:t>
      </w:r>
      <w:r w:rsidR="00B93F2F">
        <w:rPr>
          <w:sz w:val="28"/>
          <w:szCs w:val="28"/>
        </w:rPr>
        <w:t>не пізніше ніж за два дні</w:t>
      </w:r>
      <w:r w:rsidR="00EC22AB">
        <w:rPr>
          <w:sz w:val="28"/>
          <w:szCs w:val="28"/>
        </w:rPr>
        <w:t xml:space="preserve"> до дня</w:t>
      </w:r>
      <w:r w:rsidR="00EC22AB" w:rsidRPr="00587B3A">
        <w:rPr>
          <w:sz w:val="28"/>
          <w:szCs w:val="28"/>
        </w:rPr>
        <w:t xml:space="preserve"> прийому.</w:t>
      </w:r>
      <w:r w:rsidR="00EC22AB">
        <w:rPr>
          <w:sz w:val="28"/>
          <w:szCs w:val="28"/>
        </w:rPr>
        <w:t xml:space="preserve"> У разі потреби, керівники </w:t>
      </w:r>
      <w:r w:rsidR="00B93F2F">
        <w:rPr>
          <w:sz w:val="28"/>
          <w:szCs w:val="28"/>
        </w:rPr>
        <w:t xml:space="preserve">самостійних </w:t>
      </w:r>
      <w:r w:rsidR="00EC22AB">
        <w:rPr>
          <w:sz w:val="28"/>
          <w:szCs w:val="28"/>
        </w:rPr>
        <w:t>структурних підрозділів</w:t>
      </w:r>
      <w:r w:rsidR="00EC22AB" w:rsidRPr="00587B3A">
        <w:rPr>
          <w:sz w:val="28"/>
          <w:szCs w:val="28"/>
        </w:rPr>
        <w:t xml:space="preserve"> </w:t>
      </w:r>
      <w:r w:rsidR="00EC22AB">
        <w:rPr>
          <w:sz w:val="28"/>
          <w:szCs w:val="28"/>
        </w:rPr>
        <w:t xml:space="preserve">Фонду та/або Уповноважені особи Фонду можуть бути </w:t>
      </w:r>
      <w:r w:rsidR="00B93F2F">
        <w:rPr>
          <w:sz w:val="28"/>
          <w:szCs w:val="28"/>
        </w:rPr>
        <w:t>залучені підрозділом з комунікацій</w:t>
      </w:r>
      <w:r w:rsidR="00EC22AB">
        <w:rPr>
          <w:sz w:val="28"/>
          <w:szCs w:val="28"/>
        </w:rPr>
        <w:t xml:space="preserve"> до </w:t>
      </w:r>
      <w:r w:rsidR="00B93F2F">
        <w:rPr>
          <w:sz w:val="28"/>
          <w:szCs w:val="28"/>
        </w:rPr>
        <w:t>участі у особистому прийомі, який проводить керівництво</w:t>
      </w:r>
      <w:r w:rsidR="00EC22AB">
        <w:rPr>
          <w:sz w:val="28"/>
          <w:szCs w:val="28"/>
        </w:rPr>
        <w:t xml:space="preserve"> Фонду.</w:t>
      </w:r>
    </w:p>
    <w:p w:rsidR="0076020F" w:rsidRDefault="005060BC" w:rsidP="00EC22AB">
      <w:pPr>
        <w:pStyle w:val="a3"/>
        <w:spacing w:line="276" w:lineRule="auto"/>
        <w:ind w:firstLine="708"/>
        <w:jc w:val="both"/>
        <w:rPr>
          <w:sz w:val="28"/>
          <w:szCs w:val="28"/>
        </w:rPr>
      </w:pPr>
      <w:r>
        <w:rPr>
          <w:sz w:val="28"/>
          <w:szCs w:val="28"/>
        </w:rPr>
        <w:t>Для</w:t>
      </w:r>
      <w:r w:rsidR="0076020F" w:rsidRPr="003A1C40">
        <w:rPr>
          <w:sz w:val="28"/>
          <w:szCs w:val="28"/>
        </w:rPr>
        <w:t xml:space="preserve"> кожного громадянина встановлюється орієнтовний ліміт час</w:t>
      </w:r>
      <w:r w:rsidR="0076020F">
        <w:rPr>
          <w:sz w:val="28"/>
          <w:szCs w:val="28"/>
        </w:rPr>
        <w:t xml:space="preserve">у прийому тривалістю 15 хвилин. </w:t>
      </w:r>
      <w:r w:rsidR="0076020F" w:rsidRPr="003A1C40">
        <w:rPr>
          <w:sz w:val="28"/>
          <w:szCs w:val="28"/>
        </w:rPr>
        <w:t xml:space="preserve">Останнім днем запису </w:t>
      </w:r>
      <w:r w:rsidR="00B81A7C">
        <w:rPr>
          <w:sz w:val="28"/>
          <w:szCs w:val="28"/>
        </w:rPr>
        <w:t>на особист</w:t>
      </w:r>
      <w:r w:rsidR="0018632A">
        <w:rPr>
          <w:sz w:val="28"/>
          <w:szCs w:val="28"/>
        </w:rPr>
        <w:t>и</w:t>
      </w:r>
      <w:r w:rsidR="00B81A7C">
        <w:rPr>
          <w:sz w:val="28"/>
          <w:szCs w:val="28"/>
        </w:rPr>
        <w:t xml:space="preserve">й прийом до керівництва Фонду </w:t>
      </w:r>
      <w:r w:rsidR="0076020F" w:rsidRPr="003A1C40">
        <w:rPr>
          <w:sz w:val="28"/>
          <w:szCs w:val="28"/>
        </w:rPr>
        <w:t xml:space="preserve">є 13.00 год. </w:t>
      </w:r>
      <w:r w:rsidR="00D647FF">
        <w:rPr>
          <w:sz w:val="28"/>
          <w:szCs w:val="28"/>
        </w:rPr>
        <w:t>дня,</w:t>
      </w:r>
      <w:r w:rsidR="00C374C9">
        <w:rPr>
          <w:sz w:val="28"/>
          <w:szCs w:val="28"/>
        </w:rPr>
        <w:t xml:space="preserve"> </w:t>
      </w:r>
      <w:r w:rsidR="00DB4156">
        <w:rPr>
          <w:sz w:val="28"/>
          <w:szCs w:val="28"/>
        </w:rPr>
        <w:t>який не менш як за тиждень передує дню прийому</w:t>
      </w:r>
      <w:bookmarkStart w:id="0" w:name="_GoBack"/>
      <w:bookmarkEnd w:id="0"/>
      <w:r w:rsidR="0076020F">
        <w:rPr>
          <w:sz w:val="28"/>
          <w:szCs w:val="28"/>
        </w:rPr>
        <w:t>.</w:t>
      </w:r>
    </w:p>
    <w:p w:rsidR="00EC22AB" w:rsidRPr="00587B3A" w:rsidRDefault="00B81A7C" w:rsidP="00EC22AB">
      <w:pPr>
        <w:pStyle w:val="a3"/>
        <w:spacing w:line="276" w:lineRule="auto"/>
        <w:ind w:firstLine="708"/>
        <w:jc w:val="both"/>
        <w:rPr>
          <w:sz w:val="28"/>
          <w:szCs w:val="28"/>
        </w:rPr>
      </w:pPr>
      <w:r>
        <w:rPr>
          <w:sz w:val="28"/>
          <w:szCs w:val="28"/>
        </w:rPr>
        <w:t xml:space="preserve">14. </w:t>
      </w:r>
      <w:r w:rsidR="00EC22AB" w:rsidRPr="00587B3A">
        <w:rPr>
          <w:sz w:val="28"/>
          <w:szCs w:val="28"/>
        </w:rPr>
        <w:t>За день до прийому списки громадян, які виявили бажання потрапити на особистий прийом</w:t>
      </w:r>
      <w:r w:rsidR="0013029A">
        <w:rPr>
          <w:sz w:val="28"/>
          <w:szCs w:val="28"/>
        </w:rPr>
        <w:t xml:space="preserve"> до керівництва Фонду</w:t>
      </w:r>
      <w:r w:rsidR="00EC22AB" w:rsidRPr="00587B3A">
        <w:rPr>
          <w:sz w:val="28"/>
          <w:szCs w:val="28"/>
        </w:rPr>
        <w:t xml:space="preserve"> та матеріали щодо їх звернень подаються </w:t>
      </w:r>
      <w:r w:rsidR="00EC22AB">
        <w:rPr>
          <w:sz w:val="28"/>
          <w:szCs w:val="28"/>
        </w:rPr>
        <w:t>директору-розпоряднику або відповідному заступнику директора-розпорядника</w:t>
      </w:r>
      <w:r w:rsidR="00EC22AB" w:rsidRPr="00587B3A">
        <w:rPr>
          <w:sz w:val="28"/>
          <w:szCs w:val="28"/>
        </w:rPr>
        <w:t>.</w:t>
      </w:r>
    </w:p>
    <w:p w:rsidR="00EC22AB" w:rsidRPr="00587B3A" w:rsidRDefault="00B81A7C" w:rsidP="00EC22AB">
      <w:pPr>
        <w:pStyle w:val="a3"/>
        <w:spacing w:line="276" w:lineRule="auto"/>
        <w:ind w:firstLine="708"/>
        <w:jc w:val="both"/>
        <w:rPr>
          <w:sz w:val="28"/>
          <w:szCs w:val="28"/>
        </w:rPr>
      </w:pPr>
      <w:r>
        <w:rPr>
          <w:sz w:val="28"/>
          <w:szCs w:val="28"/>
        </w:rPr>
        <w:lastRenderedPageBreak/>
        <w:t xml:space="preserve">15. </w:t>
      </w:r>
      <w:r w:rsidR="00EC22AB">
        <w:rPr>
          <w:sz w:val="28"/>
          <w:szCs w:val="28"/>
        </w:rPr>
        <w:t>Організація та</w:t>
      </w:r>
      <w:r w:rsidR="00EC22AB" w:rsidRPr="00587B3A">
        <w:rPr>
          <w:sz w:val="28"/>
          <w:szCs w:val="28"/>
        </w:rPr>
        <w:t xml:space="preserve"> проведення </w:t>
      </w:r>
      <w:r w:rsidR="00EC22AB">
        <w:rPr>
          <w:sz w:val="28"/>
          <w:szCs w:val="28"/>
        </w:rPr>
        <w:t xml:space="preserve">особистого прийому </w:t>
      </w:r>
      <w:r w:rsidR="0013029A">
        <w:rPr>
          <w:sz w:val="28"/>
          <w:szCs w:val="28"/>
        </w:rPr>
        <w:t>керівництвом Фонду</w:t>
      </w:r>
      <w:r w:rsidR="00EC22AB">
        <w:rPr>
          <w:sz w:val="28"/>
          <w:szCs w:val="28"/>
        </w:rPr>
        <w:t xml:space="preserve"> забезпечується </w:t>
      </w:r>
      <w:r w:rsidR="0013029A">
        <w:rPr>
          <w:sz w:val="28"/>
          <w:szCs w:val="28"/>
        </w:rPr>
        <w:t>посадовими особами підрозділу з комунікацій Фонду</w:t>
      </w:r>
      <w:r w:rsidR="00EC22AB">
        <w:rPr>
          <w:sz w:val="28"/>
          <w:szCs w:val="28"/>
        </w:rPr>
        <w:t>.</w:t>
      </w:r>
    </w:p>
    <w:p w:rsidR="00EC22AB" w:rsidRDefault="00EC22AB" w:rsidP="00EC22AB">
      <w:pPr>
        <w:pStyle w:val="a3"/>
        <w:spacing w:line="276" w:lineRule="auto"/>
        <w:ind w:firstLine="708"/>
        <w:jc w:val="center"/>
        <w:rPr>
          <w:sz w:val="28"/>
          <w:szCs w:val="28"/>
        </w:rPr>
      </w:pPr>
      <w:r>
        <w:rPr>
          <w:sz w:val="28"/>
          <w:szCs w:val="28"/>
        </w:rPr>
        <w:t>ІІІ. Порядок проведення особистого прийому громадян</w:t>
      </w:r>
    </w:p>
    <w:p w:rsidR="0076020F" w:rsidRDefault="00EC22AB" w:rsidP="0076020F">
      <w:pPr>
        <w:pStyle w:val="a3"/>
        <w:spacing w:line="276" w:lineRule="auto"/>
        <w:ind w:firstLine="708"/>
        <w:jc w:val="both"/>
        <w:rPr>
          <w:sz w:val="28"/>
          <w:szCs w:val="28"/>
        </w:rPr>
      </w:pPr>
      <w:r>
        <w:rPr>
          <w:sz w:val="28"/>
          <w:szCs w:val="28"/>
        </w:rPr>
        <w:t>1</w:t>
      </w:r>
      <w:r w:rsidRPr="00587B3A">
        <w:rPr>
          <w:sz w:val="28"/>
          <w:szCs w:val="28"/>
        </w:rPr>
        <w:t>. Під час особистого прийому громадянин має пред’явити документ, що посвідчує його особу.</w:t>
      </w:r>
      <w:r>
        <w:rPr>
          <w:sz w:val="28"/>
          <w:szCs w:val="28"/>
        </w:rPr>
        <w:t xml:space="preserve"> </w:t>
      </w:r>
      <w:r w:rsidRPr="00587B3A">
        <w:rPr>
          <w:sz w:val="28"/>
          <w:szCs w:val="28"/>
        </w:rPr>
        <w:t>У прийомі громадян можуть брати участь їх представники, повноваження яких оформлені в установленому порядку, та/або особи, які перебувають у родинних стосунках з цими громадянами і мають документи, що підтверджують їх особу</w:t>
      </w:r>
      <w:r>
        <w:rPr>
          <w:sz w:val="28"/>
          <w:szCs w:val="28"/>
        </w:rPr>
        <w:t xml:space="preserve"> та документи, які свідчать про ступінь родинних стосунків</w:t>
      </w:r>
      <w:r w:rsidRPr="00587B3A">
        <w:rPr>
          <w:sz w:val="28"/>
          <w:szCs w:val="28"/>
        </w:rPr>
        <w:t>.</w:t>
      </w:r>
      <w:r>
        <w:rPr>
          <w:sz w:val="28"/>
          <w:szCs w:val="28"/>
        </w:rPr>
        <w:t xml:space="preserve"> </w:t>
      </w:r>
      <w:r w:rsidRPr="00587B3A">
        <w:rPr>
          <w:sz w:val="28"/>
          <w:szCs w:val="28"/>
        </w:rPr>
        <w:t>Присутність сторонніх осіб під час проведення особистого прийому не допускається.</w:t>
      </w:r>
      <w:r w:rsidR="0076020F" w:rsidRPr="0076020F">
        <w:rPr>
          <w:sz w:val="28"/>
          <w:szCs w:val="28"/>
        </w:rPr>
        <w:t xml:space="preserve"> </w:t>
      </w:r>
    </w:p>
    <w:p w:rsidR="00EC22AB" w:rsidRPr="00587B3A" w:rsidRDefault="0076020F" w:rsidP="0076020F">
      <w:pPr>
        <w:pStyle w:val="a3"/>
        <w:spacing w:line="276" w:lineRule="auto"/>
        <w:ind w:firstLine="708"/>
        <w:jc w:val="both"/>
        <w:rPr>
          <w:sz w:val="28"/>
          <w:szCs w:val="28"/>
        </w:rPr>
      </w:pPr>
      <w:r>
        <w:rPr>
          <w:sz w:val="28"/>
          <w:szCs w:val="28"/>
        </w:rPr>
        <w:t>Громадянин до моменту особистого прийому попереджається про</w:t>
      </w:r>
      <w:r w:rsidRPr="003A1C40">
        <w:rPr>
          <w:sz w:val="28"/>
          <w:szCs w:val="28"/>
        </w:rPr>
        <w:t xml:space="preserve"> заборону здійснювати у приміщеннях Фонду </w:t>
      </w:r>
      <w:proofErr w:type="spellStart"/>
      <w:r w:rsidRPr="003A1C40">
        <w:rPr>
          <w:sz w:val="28"/>
          <w:szCs w:val="28"/>
        </w:rPr>
        <w:t>фото-</w:t>
      </w:r>
      <w:proofErr w:type="spellEnd"/>
      <w:r w:rsidRPr="003A1C40">
        <w:rPr>
          <w:sz w:val="28"/>
          <w:szCs w:val="28"/>
        </w:rPr>
        <w:t xml:space="preserve"> та </w:t>
      </w:r>
      <w:proofErr w:type="spellStart"/>
      <w:r w:rsidRPr="003A1C40">
        <w:rPr>
          <w:sz w:val="28"/>
          <w:szCs w:val="28"/>
        </w:rPr>
        <w:t>аудіозапис</w:t>
      </w:r>
      <w:proofErr w:type="spellEnd"/>
      <w:r>
        <w:rPr>
          <w:sz w:val="28"/>
          <w:szCs w:val="28"/>
        </w:rPr>
        <w:t xml:space="preserve"> без дозволу керівництва Фонду.</w:t>
      </w:r>
    </w:p>
    <w:p w:rsidR="0076020F" w:rsidRDefault="00EC22AB" w:rsidP="0076020F">
      <w:pPr>
        <w:pStyle w:val="a3"/>
        <w:spacing w:line="276" w:lineRule="auto"/>
        <w:ind w:firstLine="708"/>
        <w:jc w:val="both"/>
        <w:rPr>
          <w:sz w:val="28"/>
          <w:szCs w:val="28"/>
        </w:rPr>
      </w:pPr>
      <w:r>
        <w:rPr>
          <w:sz w:val="28"/>
          <w:szCs w:val="28"/>
        </w:rPr>
        <w:t>2</w:t>
      </w:r>
      <w:r w:rsidRPr="00587B3A">
        <w:rPr>
          <w:sz w:val="28"/>
          <w:szCs w:val="28"/>
        </w:rPr>
        <w:t xml:space="preserve">. Посадова особа </w:t>
      </w:r>
      <w:r>
        <w:rPr>
          <w:sz w:val="28"/>
          <w:szCs w:val="28"/>
        </w:rPr>
        <w:t>Фонду</w:t>
      </w:r>
      <w:r w:rsidRPr="00587B3A">
        <w:rPr>
          <w:sz w:val="28"/>
          <w:szCs w:val="28"/>
        </w:rPr>
        <w:t xml:space="preserve"> </w:t>
      </w:r>
      <w:r w:rsidR="00E262A5">
        <w:rPr>
          <w:sz w:val="28"/>
          <w:szCs w:val="28"/>
        </w:rPr>
        <w:t xml:space="preserve">або уповноважена особа Фонду </w:t>
      </w:r>
      <w:r w:rsidRPr="00587B3A">
        <w:rPr>
          <w:sz w:val="28"/>
          <w:szCs w:val="28"/>
        </w:rPr>
        <w:t>під час особистого прийому громадян розглядає питання по суті, надає відповідно до законодавства обґрунтоване роз’яснення та вживає заходів щодо усун</w:t>
      </w:r>
      <w:r>
        <w:rPr>
          <w:sz w:val="28"/>
          <w:szCs w:val="28"/>
        </w:rPr>
        <w:t xml:space="preserve">ення порушень (у разі наявності). </w:t>
      </w:r>
    </w:p>
    <w:p w:rsidR="00EC22AB" w:rsidRPr="00C117B1" w:rsidRDefault="00EC22AB" w:rsidP="00EC22AB">
      <w:pPr>
        <w:pStyle w:val="a3"/>
        <w:spacing w:line="276" w:lineRule="auto"/>
        <w:ind w:firstLine="708"/>
        <w:jc w:val="both"/>
        <w:rPr>
          <w:sz w:val="28"/>
          <w:szCs w:val="28"/>
        </w:rPr>
      </w:pPr>
      <w:r>
        <w:rPr>
          <w:sz w:val="28"/>
          <w:szCs w:val="28"/>
        </w:rPr>
        <w:t xml:space="preserve">3. </w:t>
      </w:r>
      <w:r w:rsidRPr="00587B3A">
        <w:rPr>
          <w:sz w:val="28"/>
          <w:szCs w:val="28"/>
        </w:rPr>
        <w:t xml:space="preserve">У разі якщо розв’язання питання, з яким звернувся громадянин, не </w:t>
      </w:r>
      <w:r>
        <w:rPr>
          <w:sz w:val="28"/>
          <w:szCs w:val="28"/>
        </w:rPr>
        <w:t>належить</w:t>
      </w:r>
      <w:r w:rsidRPr="00587B3A">
        <w:rPr>
          <w:sz w:val="28"/>
          <w:szCs w:val="28"/>
        </w:rPr>
        <w:t xml:space="preserve"> до компетенції </w:t>
      </w:r>
      <w:r>
        <w:rPr>
          <w:sz w:val="28"/>
          <w:szCs w:val="28"/>
        </w:rPr>
        <w:t>Фонду (уповноважених осіб Фонду), посадова особа Фонду</w:t>
      </w:r>
      <w:r w:rsidRPr="00587B3A">
        <w:rPr>
          <w:sz w:val="28"/>
          <w:szCs w:val="28"/>
        </w:rPr>
        <w:t xml:space="preserve">, яка проводить особистий прийом, пояснює </w:t>
      </w:r>
      <w:r>
        <w:rPr>
          <w:sz w:val="28"/>
          <w:szCs w:val="28"/>
        </w:rPr>
        <w:t>громадянину</w:t>
      </w:r>
      <w:r w:rsidRPr="00587B3A">
        <w:rPr>
          <w:sz w:val="28"/>
          <w:szCs w:val="28"/>
        </w:rPr>
        <w:t>, до якого органу державної влади або місцевого самоврядування, підприємства, установи, організації необхідно звернутися для його вирішення</w:t>
      </w:r>
      <w:r w:rsidR="000C6FF0">
        <w:rPr>
          <w:sz w:val="28"/>
          <w:szCs w:val="28"/>
        </w:rPr>
        <w:t xml:space="preserve"> та надає наявну інформацію щодо місцезнаходження такої організації.</w:t>
      </w:r>
    </w:p>
    <w:p w:rsidR="00EC22AB" w:rsidRPr="00C117B1" w:rsidRDefault="00EC22AB" w:rsidP="00EC22AB">
      <w:pPr>
        <w:pStyle w:val="a3"/>
        <w:spacing w:line="276" w:lineRule="auto"/>
        <w:ind w:firstLine="708"/>
        <w:jc w:val="both"/>
        <w:rPr>
          <w:sz w:val="28"/>
          <w:szCs w:val="28"/>
        </w:rPr>
      </w:pPr>
      <w:r>
        <w:rPr>
          <w:sz w:val="28"/>
          <w:szCs w:val="28"/>
        </w:rPr>
        <w:t>4.</w:t>
      </w:r>
      <w:r w:rsidRPr="00C117B1">
        <w:rPr>
          <w:sz w:val="28"/>
          <w:szCs w:val="28"/>
        </w:rPr>
        <w:t xml:space="preserve"> Якщо вирішити порушене у зверненні питання безпосередньо під час особистого прийому неможливо, </w:t>
      </w:r>
      <w:r>
        <w:rPr>
          <w:sz w:val="28"/>
          <w:szCs w:val="28"/>
        </w:rPr>
        <w:t>таке звернення оформлюєть</w:t>
      </w:r>
      <w:r w:rsidR="004022C5">
        <w:rPr>
          <w:sz w:val="28"/>
          <w:szCs w:val="28"/>
        </w:rPr>
        <w:t>ся громадянином письмовим</w:t>
      </w:r>
      <w:r>
        <w:rPr>
          <w:sz w:val="28"/>
          <w:szCs w:val="28"/>
        </w:rPr>
        <w:t xml:space="preserve"> зверненням до Фонду або Уповноваженої особи Фонду.</w:t>
      </w:r>
    </w:p>
    <w:p w:rsidR="004022C5" w:rsidRDefault="004022C5" w:rsidP="00EC22AB">
      <w:pPr>
        <w:pStyle w:val="a3"/>
        <w:spacing w:line="276" w:lineRule="auto"/>
        <w:ind w:firstLine="708"/>
        <w:jc w:val="both"/>
        <w:rPr>
          <w:sz w:val="28"/>
          <w:szCs w:val="28"/>
        </w:rPr>
      </w:pPr>
      <w:r>
        <w:rPr>
          <w:sz w:val="28"/>
          <w:szCs w:val="28"/>
        </w:rPr>
        <w:t>Письмові з</w:t>
      </w:r>
      <w:r w:rsidR="00EC22AB" w:rsidRPr="00C117B1">
        <w:rPr>
          <w:sz w:val="28"/>
          <w:szCs w:val="28"/>
        </w:rPr>
        <w:t>вернення громадян мають бути оформлені відповідно до вимог статті 5 Закону</w:t>
      </w:r>
      <w:r w:rsidR="00EC22AB">
        <w:rPr>
          <w:sz w:val="28"/>
          <w:szCs w:val="28"/>
        </w:rPr>
        <w:t xml:space="preserve"> України «Про звернення громадян»</w:t>
      </w:r>
      <w:r w:rsidR="00EC22AB" w:rsidRPr="00C117B1">
        <w:rPr>
          <w:sz w:val="28"/>
          <w:szCs w:val="28"/>
        </w:rPr>
        <w:t>. У зверненні зазначаються прізвище, ім’я, по батькові, місце проживання громадянина та викладено суть порушеного питання, зауваження, пропозиції, заяви чи скарги, прохання чи вимоги. Письмове звернення має бути надруковано або написано від руки розбірливо і чітко, підписано заявником (групою заявників) із зазначенням дати.</w:t>
      </w:r>
      <w:r w:rsidR="00EC22AB">
        <w:rPr>
          <w:sz w:val="28"/>
          <w:szCs w:val="28"/>
        </w:rPr>
        <w:t xml:space="preserve"> </w:t>
      </w:r>
    </w:p>
    <w:p w:rsidR="00EC22AB" w:rsidRPr="004022C5" w:rsidRDefault="00EC22AB" w:rsidP="00EC22AB">
      <w:pPr>
        <w:pStyle w:val="a3"/>
        <w:spacing w:line="276" w:lineRule="auto"/>
        <w:ind w:firstLine="708"/>
        <w:jc w:val="both"/>
        <w:rPr>
          <w:sz w:val="28"/>
          <w:szCs w:val="28"/>
        </w:rPr>
      </w:pPr>
      <w:r w:rsidRPr="005F0F94">
        <w:rPr>
          <w:sz w:val="28"/>
          <w:szCs w:val="28"/>
        </w:rPr>
        <w:lastRenderedPageBreak/>
        <w:t>Усі звернення громадян, що надійшли</w:t>
      </w:r>
      <w:r>
        <w:rPr>
          <w:sz w:val="28"/>
          <w:szCs w:val="28"/>
        </w:rPr>
        <w:t xml:space="preserve"> під час особистого прийому</w:t>
      </w:r>
      <w:r w:rsidR="004022C5">
        <w:rPr>
          <w:sz w:val="28"/>
          <w:szCs w:val="28"/>
        </w:rPr>
        <w:t xml:space="preserve"> керівництвом </w:t>
      </w:r>
      <w:r w:rsidR="000C5FA6">
        <w:rPr>
          <w:sz w:val="28"/>
          <w:szCs w:val="28"/>
        </w:rPr>
        <w:t xml:space="preserve">або іншими посадовими особами </w:t>
      </w:r>
      <w:r w:rsidR="004022C5">
        <w:rPr>
          <w:sz w:val="28"/>
          <w:szCs w:val="28"/>
        </w:rPr>
        <w:t>Фонду</w:t>
      </w:r>
      <w:r>
        <w:rPr>
          <w:sz w:val="28"/>
          <w:szCs w:val="28"/>
        </w:rPr>
        <w:t xml:space="preserve">, передаються до </w:t>
      </w:r>
      <w:r w:rsidR="004022C5">
        <w:rPr>
          <w:sz w:val="28"/>
          <w:szCs w:val="28"/>
        </w:rPr>
        <w:t>підрозділу</w:t>
      </w:r>
      <w:r>
        <w:rPr>
          <w:sz w:val="28"/>
          <w:szCs w:val="28"/>
        </w:rPr>
        <w:t xml:space="preserve"> загального діловодства</w:t>
      </w:r>
      <w:r w:rsidRPr="005F0F94">
        <w:rPr>
          <w:sz w:val="28"/>
          <w:szCs w:val="28"/>
        </w:rPr>
        <w:t xml:space="preserve">, попередньо опрацьовуються та централізовано реєструються в день їх надходження </w:t>
      </w:r>
      <w:r>
        <w:rPr>
          <w:sz w:val="28"/>
          <w:szCs w:val="28"/>
        </w:rPr>
        <w:t xml:space="preserve">ПК </w:t>
      </w:r>
      <w:r w:rsidRPr="005F0F94">
        <w:rPr>
          <w:sz w:val="28"/>
          <w:szCs w:val="28"/>
        </w:rPr>
        <w:t xml:space="preserve">СЕД згідно з порядком, визначеним розпорядчими документами </w:t>
      </w:r>
      <w:r>
        <w:rPr>
          <w:sz w:val="28"/>
          <w:szCs w:val="28"/>
        </w:rPr>
        <w:t>Фонду</w:t>
      </w:r>
      <w:r w:rsidR="000C5FA6">
        <w:rPr>
          <w:sz w:val="28"/>
          <w:szCs w:val="28"/>
        </w:rPr>
        <w:t>.</w:t>
      </w:r>
    </w:p>
    <w:p w:rsidR="00EC22AB" w:rsidRPr="005A492F" w:rsidRDefault="00D45316" w:rsidP="00EC22AB">
      <w:pPr>
        <w:pStyle w:val="a3"/>
        <w:spacing w:line="276" w:lineRule="auto"/>
        <w:ind w:firstLine="708"/>
        <w:jc w:val="both"/>
        <w:rPr>
          <w:sz w:val="28"/>
          <w:szCs w:val="28"/>
        </w:rPr>
      </w:pPr>
      <w:r>
        <w:rPr>
          <w:sz w:val="28"/>
          <w:szCs w:val="28"/>
        </w:rPr>
        <w:t>5. Відпо</w:t>
      </w:r>
      <w:r w:rsidR="00EC22AB" w:rsidRPr="005A492F">
        <w:rPr>
          <w:sz w:val="28"/>
          <w:szCs w:val="28"/>
        </w:rPr>
        <w:t>відь на звернення, що подані під час особистого прийому</w:t>
      </w:r>
      <w:r w:rsidR="00FB133A">
        <w:rPr>
          <w:sz w:val="28"/>
          <w:szCs w:val="28"/>
        </w:rPr>
        <w:t xml:space="preserve"> керівництвом або іншими посадовими особами Фонду</w:t>
      </w:r>
      <w:r w:rsidR="00EC22AB" w:rsidRPr="005A492F">
        <w:rPr>
          <w:sz w:val="28"/>
          <w:szCs w:val="28"/>
        </w:rPr>
        <w:t>, надається за підписом посадової особи, яка здійснювала цей прийом. У разі відсутності останньої - особою, яка виконує її обов'язки.</w:t>
      </w:r>
    </w:p>
    <w:p w:rsidR="00EC22AB" w:rsidRDefault="00CD0A8F" w:rsidP="00EC22AB">
      <w:pPr>
        <w:pStyle w:val="a3"/>
        <w:spacing w:line="276" w:lineRule="auto"/>
        <w:ind w:firstLine="708"/>
        <w:jc w:val="both"/>
        <w:rPr>
          <w:sz w:val="28"/>
          <w:szCs w:val="28"/>
        </w:rPr>
      </w:pPr>
      <w:r>
        <w:rPr>
          <w:sz w:val="28"/>
          <w:szCs w:val="28"/>
        </w:rPr>
        <w:t>6</w:t>
      </w:r>
      <w:r w:rsidR="00EC22AB" w:rsidRPr="00440B6B">
        <w:rPr>
          <w:sz w:val="28"/>
          <w:szCs w:val="28"/>
        </w:rPr>
        <w:t xml:space="preserve">. Посадові особи </w:t>
      </w:r>
      <w:r w:rsidR="00EC22AB">
        <w:rPr>
          <w:sz w:val="28"/>
          <w:szCs w:val="28"/>
        </w:rPr>
        <w:t xml:space="preserve">Фонду або Уповноважені особи Фонду </w:t>
      </w:r>
      <w:r w:rsidR="00EC22AB" w:rsidRPr="00440B6B">
        <w:rPr>
          <w:sz w:val="28"/>
          <w:szCs w:val="28"/>
        </w:rPr>
        <w:t xml:space="preserve">під час розгляду звернень громадян зобов’язані уважно вивчати їх, у разі потреби організовувати перевірку викладених у зверненнях фактів, </w:t>
      </w:r>
      <w:r>
        <w:rPr>
          <w:sz w:val="28"/>
          <w:szCs w:val="28"/>
        </w:rPr>
        <w:t>вживати</w:t>
      </w:r>
      <w:r w:rsidR="00EC22AB" w:rsidRPr="00440B6B">
        <w:rPr>
          <w:sz w:val="28"/>
          <w:szCs w:val="28"/>
        </w:rPr>
        <w:t xml:space="preserve"> інші заходи для об’єктивного вирішення порушених питань, з’ясовувати та приймати рішення про усунення причин і умов, які спонукають авторів скаржитися</w:t>
      </w:r>
      <w:r w:rsidR="00EC22AB">
        <w:rPr>
          <w:sz w:val="28"/>
          <w:szCs w:val="28"/>
        </w:rPr>
        <w:t>, а також у разі виявлення порушень, допущених працівниками Фонду, в межах компетенції вживати заходів для усунення причин і умов, які сприяли вчиненню порушень.</w:t>
      </w:r>
    </w:p>
    <w:p w:rsidR="00F9329E" w:rsidRDefault="00EC22AB" w:rsidP="00EC22AB">
      <w:pPr>
        <w:pStyle w:val="a3"/>
        <w:spacing w:line="276" w:lineRule="auto"/>
        <w:ind w:firstLine="708"/>
        <w:jc w:val="both"/>
        <w:rPr>
          <w:sz w:val="28"/>
          <w:szCs w:val="28"/>
        </w:rPr>
      </w:pPr>
      <w:r w:rsidRPr="00E16D0F">
        <w:rPr>
          <w:sz w:val="28"/>
          <w:szCs w:val="28"/>
        </w:rPr>
        <w:t>Громадяни мають право ознайомлюватися з матеріалами перевірки викладених у зверненнях фактів, якщо це не суперечить вимогам законодавства.</w:t>
      </w:r>
      <w:r>
        <w:rPr>
          <w:sz w:val="28"/>
          <w:szCs w:val="28"/>
        </w:rPr>
        <w:t xml:space="preserve"> </w:t>
      </w:r>
    </w:p>
    <w:p w:rsidR="00EC22AB" w:rsidRDefault="00EC22AB" w:rsidP="00EC22AB">
      <w:pPr>
        <w:pStyle w:val="a3"/>
        <w:spacing w:line="276" w:lineRule="auto"/>
        <w:ind w:firstLine="708"/>
        <w:jc w:val="both"/>
        <w:rPr>
          <w:sz w:val="28"/>
          <w:szCs w:val="28"/>
        </w:rPr>
      </w:pPr>
      <w:r w:rsidRPr="00440B6B">
        <w:rPr>
          <w:sz w:val="28"/>
          <w:szCs w:val="28"/>
        </w:rPr>
        <w:t>Громадянам</w:t>
      </w:r>
      <w:r w:rsidR="00F9329E">
        <w:rPr>
          <w:sz w:val="28"/>
          <w:szCs w:val="28"/>
        </w:rPr>
        <w:t>, у відповідь на їх звернення,</w:t>
      </w:r>
      <w:r w:rsidRPr="00440B6B">
        <w:rPr>
          <w:sz w:val="28"/>
          <w:szCs w:val="28"/>
        </w:rPr>
        <w:t xml:space="preserve"> письмово повідомляється про результати розгляду звернень, у тому числі про результати перевірки заяви чи скарги, і суть прийнятого рішення.</w:t>
      </w:r>
      <w:r>
        <w:rPr>
          <w:sz w:val="28"/>
          <w:szCs w:val="28"/>
        </w:rPr>
        <w:t xml:space="preserve"> </w:t>
      </w:r>
    </w:p>
    <w:p w:rsidR="00EC22AB" w:rsidRPr="00440B6B" w:rsidRDefault="00EC22AB" w:rsidP="00EC22AB">
      <w:pPr>
        <w:pStyle w:val="a3"/>
        <w:spacing w:line="276" w:lineRule="auto"/>
        <w:ind w:firstLine="708"/>
        <w:jc w:val="both"/>
        <w:rPr>
          <w:sz w:val="28"/>
          <w:szCs w:val="28"/>
        </w:rPr>
      </w:pPr>
      <w:r w:rsidRPr="00440B6B">
        <w:rPr>
          <w:sz w:val="28"/>
          <w:szCs w:val="28"/>
        </w:rPr>
        <w:t>Рішення, які прийняті в результаті розгляду</w:t>
      </w:r>
      <w:r w:rsidR="00F9329E">
        <w:rPr>
          <w:sz w:val="28"/>
          <w:szCs w:val="28"/>
        </w:rPr>
        <w:t xml:space="preserve"> звернень</w:t>
      </w:r>
      <w:r w:rsidRPr="00440B6B">
        <w:rPr>
          <w:sz w:val="28"/>
          <w:szCs w:val="28"/>
        </w:rPr>
        <w:t xml:space="preserve"> громадян, мають бути мотивованими, відповідати вимогам законодавства України.</w:t>
      </w:r>
    </w:p>
    <w:p w:rsidR="00EC22AB" w:rsidRDefault="00EC22AB" w:rsidP="00EC22AB">
      <w:pPr>
        <w:pStyle w:val="a3"/>
        <w:spacing w:line="276" w:lineRule="auto"/>
        <w:ind w:firstLine="708"/>
        <w:jc w:val="both"/>
        <w:rPr>
          <w:sz w:val="28"/>
          <w:szCs w:val="28"/>
        </w:rPr>
      </w:pPr>
      <w:r w:rsidRPr="00440B6B">
        <w:rPr>
          <w:sz w:val="28"/>
          <w:szCs w:val="28"/>
        </w:rPr>
        <w:t xml:space="preserve">Рішення про відмову в задоволенні вимог, викладених у </w:t>
      </w:r>
      <w:r w:rsidR="00F9329E">
        <w:rPr>
          <w:sz w:val="28"/>
          <w:szCs w:val="28"/>
        </w:rPr>
        <w:t>зверненні</w:t>
      </w:r>
      <w:r w:rsidRPr="00440B6B">
        <w:rPr>
          <w:sz w:val="28"/>
          <w:szCs w:val="28"/>
        </w:rPr>
        <w:t>, доводяться до відома громадян у письмовій формі з посиланням на законодавство України і викладенням мотивів відмови</w:t>
      </w:r>
      <w:r w:rsidRPr="003A1C40">
        <w:rPr>
          <w:sz w:val="28"/>
          <w:szCs w:val="28"/>
        </w:rPr>
        <w:t>.</w:t>
      </w:r>
    </w:p>
    <w:p w:rsidR="00705915" w:rsidRPr="003A1C40" w:rsidRDefault="00DC5CCD" w:rsidP="00EC22AB">
      <w:pPr>
        <w:pStyle w:val="a3"/>
        <w:spacing w:line="276" w:lineRule="auto"/>
        <w:ind w:firstLine="708"/>
        <w:jc w:val="both"/>
        <w:rPr>
          <w:sz w:val="28"/>
          <w:szCs w:val="28"/>
        </w:rPr>
      </w:pPr>
      <w:r>
        <w:rPr>
          <w:sz w:val="28"/>
          <w:szCs w:val="28"/>
        </w:rPr>
        <w:t>7. Взаємодія</w:t>
      </w:r>
      <w:r w:rsidR="00705915">
        <w:rPr>
          <w:sz w:val="28"/>
          <w:szCs w:val="28"/>
        </w:rPr>
        <w:t xml:space="preserve"> самостійних структурних підрозділів Фонду </w:t>
      </w:r>
      <w:r>
        <w:rPr>
          <w:sz w:val="28"/>
          <w:szCs w:val="28"/>
        </w:rPr>
        <w:t xml:space="preserve">при організації </w:t>
      </w:r>
      <w:r w:rsidR="005B37DA">
        <w:rPr>
          <w:sz w:val="28"/>
          <w:szCs w:val="28"/>
        </w:rPr>
        <w:t>особистого</w:t>
      </w:r>
      <w:r w:rsidR="00B8059A">
        <w:rPr>
          <w:sz w:val="28"/>
          <w:szCs w:val="28"/>
        </w:rPr>
        <w:t xml:space="preserve"> прийому громадян</w:t>
      </w:r>
      <w:r>
        <w:rPr>
          <w:sz w:val="28"/>
          <w:szCs w:val="28"/>
        </w:rPr>
        <w:t xml:space="preserve"> </w:t>
      </w:r>
      <w:r w:rsidR="00B8059A">
        <w:rPr>
          <w:sz w:val="28"/>
          <w:szCs w:val="28"/>
        </w:rPr>
        <w:t>регулюється наказами Фонду.</w:t>
      </w:r>
      <w:r>
        <w:rPr>
          <w:sz w:val="28"/>
          <w:szCs w:val="28"/>
        </w:rPr>
        <w:t xml:space="preserve"> </w:t>
      </w:r>
    </w:p>
    <w:p w:rsidR="00EC22AB" w:rsidRDefault="00EC22AB" w:rsidP="00EC22AB">
      <w:pPr>
        <w:pStyle w:val="a3"/>
        <w:spacing w:before="0" w:beforeAutospacing="0" w:after="0" w:afterAutospacing="0" w:line="276" w:lineRule="auto"/>
        <w:jc w:val="both"/>
        <w:rPr>
          <w:b/>
          <w:sz w:val="28"/>
          <w:szCs w:val="28"/>
        </w:rPr>
      </w:pPr>
      <w:r w:rsidRPr="007125B7">
        <w:rPr>
          <w:b/>
          <w:sz w:val="28"/>
          <w:szCs w:val="28"/>
        </w:rPr>
        <w:t xml:space="preserve">Начальник відділу з комунікацій </w:t>
      </w:r>
    </w:p>
    <w:p w:rsidR="00EC22AB" w:rsidRDefault="00EC22AB" w:rsidP="00EC22AB">
      <w:pPr>
        <w:pStyle w:val="a3"/>
        <w:spacing w:before="0" w:beforeAutospacing="0" w:after="0" w:afterAutospacing="0" w:line="276" w:lineRule="auto"/>
        <w:jc w:val="both"/>
        <w:rPr>
          <w:b/>
          <w:sz w:val="28"/>
          <w:szCs w:val="28"/>
        </w:rPr>
      </w:pPr>
      <w:r w:rsidRPr="007125B7">
        <w:rPr>
          <w:b/>
          <w:sz w:val="28"/>
          <w:szCs w:val="28"/>
        </w:rPr>
        <w:t>та інформаційної діяльності</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О. </w:t>
      </w:r>
      <w:proofErr w:type="spellStart"/>
      <w:r>
        <w:rPr>
          <w:b/>
          <w:sz w:val="28"/>
          <w:szCs w:val="28"/>
        </w:rPr>
        <w:t>Стесіна</w:t>
      </w:r>
      <w:proofErr w:type="spellEnd"/>
    </w:p>
    <w:p w:rsidR="00EC22AB" w:rsidRDefault="00EC22AB" w:rsidP="00EC22AB">
      <w:pPr>
        <w:pStyle w:val="a3"/>
        <w:spacing w:before="0" w:beforeAutospacing="0" w:after="0" w:afterAutospacing="0" w:line="276" w:lineRule="auto"/>
        <w:jc w:val="both"/>
        <w:rPr>
          <w:b/>
          <w:sz w:val="28"/>
          <w:szCs w:val="28"/>
        </w:rPr>
      </w:pPr>
    </w:p>
    <w:p w:rsidR="00EC22AB" w:rsidRPr="00CA5984" w:rsidRDefault="00EC22AB" w:rsidP="00EC22AB">
      <w:pPr>
        <w:pStyle w:val="a3"/>
        <w:spacing w:line="276" w:lineRule="auto"/>
        <w:jc w:val="both"/>
        <w:rPr>
          <w:sz w:val="28"/>
          <w:szCs w:val="28"/>
        </w:rPr>
      </w:pPr>
      <w:r>
        <w:rPr>
          <w:b/>
          <w:sz w:val="28"/>
          <w:szCs w:val="28"/>
        </w:rPr>
        <w:br w:type="page"/>
      </w: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A5984">
        <w:rPr>
          <w:sz w:val="28"/>
          <w:szCs w:val="28"/>
        </w:rPr>
        <w:t>Додаток</w:t>
      </w:r>
    </w:p>
    <w:p w:rsidR="00EC22AB" w:rsidRPr="00CA5984" w:rsidRDefault="00EC22AB" w:rsidP="00EC22AB">
      <w:pPr>
        <w:pStyle w:val="a3"/>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5984">
        <w:rPr>
          <w:sz w:val="28"/>
          <w:szCs w:val="28"/>
        </w:rPr>
        <w:t xml:space="preserve">до Положення про особистий </w:t>
      </w:r>
    </w:p>
    <w:p w:rsidR="00EC22AB" w:rsidRPr="00CA5984" w:rsidRDefault="00EC22AB" w:rsidP="00EC22AB">
      <w:pPr>
        <w:pStyle w:val="a3"/>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5984">
        <w:rPr>
          <w:sz w:val="28"/>
          <w:szCs w:val="28"/>
        </w:rPr>
        <w:t>прийом громадян</w:t>
      </w:r>
    </w:p>
    <w:p w:rsidR="00EC22AB" w:rsidRPr="00CA5984" w:rsidRDefault="00EC22AB" w:rsidP="00EC22AB">
      <w:pPr>
        <w:pStyle w:val="a3"/>
        <w:spacing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5984">
        <w:rPr>
          <w:sz w:val="28"/>
          <w:szCs w:val="28"/>
        </w:rPr>
        <w:t>у Фонді гарантування вкладів</w:t>
      </w:r>
    </w:p>
    <w:p w:rsidR="00EC22AB" w:rsidRDefault="00EC22AB" w:rsidP="00EC22AB">
      <w:pPr>
        <w:pStyle w:val="a3"/>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5984">
        <w:rPr>
          <w:sz w:val="28"/>
          <w:szCs w:val="28"/>
        </w:rPr>
        <w:t>фізичних осіб</w:t>
      </w:r>
    </w:p>
    <w:p w:rsidR="00EC22AB" w:rsidRPr="00F01AA8" w:rsidRDefault="00EC22AB" w:rsidP="00EC22AB">
      <w:pPr>
        <w:pStyle w:val="a3"/>
        <w:spacing w:line="276"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(пункт _____ розділу ___)</w:t>
      </w:r>
    </w:p>
    <w:p w:rsidR="00EC22AB" w:rsidRDefault="00EC22AB" w:rsidP="00EC22AB">
      <w:pPr>
        <w:pStyle w:val="a3"/>
        <w:spacing w:before="0" w:beforeAutospacing="0" w:after="0" w:afterAutospacing="0" w:line="276" w:lineRule="auto"/>
        <w:jc w:val="both"/>
        <w:rPr>
          <w:b/>
          <w:sz w:val="28"/>
          <w:szCs w:val="28"/>
        </w:rPr>
      </w:pPr>
    </w:p>
    <w:p w:rsidR="00EC22AB" w:rsidRPr="0031142A" w:rsidRDefault="00EC22AB" w:rsidP="00EC22AB">
      <w:pPr>
        <w:pStyle w:val="a3"/>
        <w:spacing w:before="0" w:beforeAutospacing="0" w:after="0" w:afterAutospacing="0"/>
        <w:ind w:firstLine="539"/>
        <w:jc w:val="center"/>
        <w:rPr>
          <w:b/>
          <w:bCs/>
          <w:sz w:val="28"/>
          <w:szCs w:val="28"/>
        </w:rPr>
      </w:pPr>
      <w:r w:rsidRPr="0031142A">
        <w:rPr>
          <w:b/>
          <w:bCs/>
          <w:sz w:val="28"/>
          <w:szCs w:val="28"/>
        </w:rPr>
        <w:t xml:space="preserve">Картка </w:t>
      </w:r>
    </w:p>
    <w:p w:rsidR="00EC22AB" w:rsidRPr="0031142A" w:rsidRDefault="00EC22AB" w:rsidP="00EC22AB">
      <w:pPr>
        <w:pStyle w:val="a3"/>
        <w:spacing w:before="0" w:beforeAutospacing="0" w:after="0" w:afterAutospacing="0"/>
        <w:ind w:firstLine="539"/>
        <w:jc w:val="center"/>
        <w:rPr>
          <w:sz w:val="28"/>
          <w:szCs w:val="28"/>
        </w:rPr>
      </w:pPr>
      <w:r w:rsidRPr="0031142A">
        <w:rPr>
          <w:b/>
          <w:bCs/>
          <w:sz w:val="28"/>
          <w:szCs w:val="28"/>
        </w:rPr>
        <w:t xml:space="preserve">особистого прийому заявника </w:t>
      </w:r>
    </w:p>
    <w:p w:rsidR="00EC22AB" w:rsidRPr="0031142A" w:rsidRDefault="00EC22AB" w:rsidP="00EC22AB">
      <w:pPr>
        <w:pStyle w:val="a3"/>
        <w:tabs>
          <w:tab w:val="left" w:pos="709"/>
        </w:tabs>
        <w:rPr>
          <w:b/>
          <w:bCs/>
          <w:sz w:val="28"/>
          <w:szCs w:val="28"/>
        </w:rPr>
      </w:pPr>
      <w:r w:rsidRPr="0031142A">
        <w:rPr>
          <w:bCs/>
          <w:sz w:val="28"/>
          <w:szCs w:val="28"/>
        </w:rPr>
        <w:t xml:space="preserve"> № </w:t>
      </w:r>
      <w:r w:rsidRPr="0031142A">
        <w:rPr>
          <w:bCs/>
          <w:sz w:val="28"/>
          <w:szCs w:val="28"/>
          <w:u w:val="single"/>
        </w:rPr>
        <w:t xml:space="preserve">  </w:t>
      </w:r>
      <w:r w:rsidRPr="0031142A">
        <w:rPr>
          <w:bCs/>
          <w:i/>
          <w:sz w:val="28"/>
          <w:szCs w:val="28"/>
          <w:u w:val="single"/>
        </w:rPr>
        <w:t>____</w:t>
      </w:r>
      <w:r w:rsidRPr="0031142A">
        <w:rPr>
          <w:b/>
          <w:bCs/>
          <w:sz w:val="28"/>
          <w:szCs w:val="28"/>
        </w:rPr>
        <w:br/>
      </w:r>
      <w:r w:rsidRPr="0031142A">
        <w:rPr>
          <w:bCs/>
          <w:sz w:val="28"/>
          <w:szCs w:val="28"/>
        </w:rPr>
        <w:t>"</w:t>
      </w:r>
      <w:r w:rsidRPr="0031142A">
        <w:rPr>
          <w:bCs/>
          <w:i/>
          <w:sz w:val="28"/>
          <w:szCs w:val="28"/>
          <w:u w:val="single"/>
        </w:rPr>
        <w:t>___</w:t>
      </w:r>
      <w:r w:rsidRPr="0031142A">
        <w:rPr>
          <w:bCs/>
          <w:i/>
          <w:sz w:val="28"/>
          <w:szCs w:val="28"/>
        </w:rPr>
        <w:t xml:space="preserve">" </w:t>
      </w:r>
      <w:r w:rsidRPr="0031142A">
        <w:rPr>
          <w:bCs/>
          <w:i/>
          <w:sz w:val="28"/>
          <w:szCs w:val="28"/>
          <w:u w:val="single"/>
        </w:rPr>
        <w:t xml:space="preserve">   ________   </w:t>
      </w:r>
      <w:r w:rsidRPr="0031142A">
        <w:rPr>
          <w:bCs/>
          <w:i/>
          <w:sz w:val="28"/>
          <w:szCs w:val="28"/>
        </w:rPr>
        <w:t>20___ р</w:t>
      </w:r>
      <w:r w:rsidRPr="0031142A">
        <w:rPr>
          <w:b/>
          <w:bCs/>
          <w:sz w:val="28"/>
          <w:szCs w:val="28"/>
        </w:rPr>
        <w:t>.</w:t>
      </w:r>
    </w:p>
    <w:p w:rsidR="00EC22AB" w:rsidRDefault="00EC22AB" w:rsidP="00EC22AB">
      <w:pPr>
        <w:pStyle w:val="a3"/>
        <w:jc w:val="both"/>
        <w:rPr>
          <w:bCs/>
          <w:sz w:val="28"/>
          <w:szCs w:val="28"/>
          <w:u w:val="single"/>
        </w:rPr>
      </w:pPr>
      <w:r w:rsidRPr="0031142A">
        <w:rPr>
          <w:b/>
          <w:bCs/>
          <w:sz w:val="28"/>
          <w:szCs w:val="28"/>
        </w:rPr>
        <w:t>Прізвище, ім’я, по батькові</w:t>
      </w:r>
      <w:r w:rsidRPr="0031142A">
        <w:rPr>
          <w:bCs/>
          <w:sz w:val="28"/>
          <w:szCs w:val="28"/>
        </w:rPr>
        <w:t xml:space="preserve"> </w:t>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t>______________________________</w:t>
      </w:r>
      <w:r w:rsidRPr="0031142A">
        <w:rPr>
          <w:bCs/>
          <w:sz w:val="28"/>
          <w:szCs w:val="28"/>
          <w:u w:val="single"/>
        </w:rPr>
        <w:tab/>
      </w:r>
    </w:p>
    <w:p w:rsidR="00C06B40" w:rsidRDefault="00C06B40" w:rsidP="00EC22AB">
      <w:pPr>
        <w:pStyle w:val="a3"/>
        <w:jc w:val="both"/>
        <w:rPr>
          <w:bCs/>
          <w:sz w:val="28"/>
          <w:szCs w:val="28"/>
        </w:rPr>
      </w:pPr>
      <w:r w:rsidRPr="00C06B40">
        <w:rPr>
          <w:bCs/>
          <w:sz w:val="28"/>
          <w:szCs w:val="28"/>
        </w:rPr>
        <w:t xml:space="preserve">Інша інформація про заявника (за згодою) </w:t>
      </w:r>
      <w:r>
        <w:rPr>
          <w:bCs/>
          <w:sz w:val="28"/>
          <w:szCs w:val="28"/>
        </w:rPr>
        <w:t>__________________________</w:t>
      </w:r>
    </w:p>
    <w:p w:rsidR="00C06B40" w:rsidRDefault="00C06B40" w:rsidP="00EC22AB">
      <w:pPr>
        <w:pStyle w:val="a3"/>
        <w:jc w:val="both"/>
        <w:rPr>
          <w:bCs/>
          <w:sz w:val="28"/>
          <w:szCs w:val="28"/>
        </w:rPr>
      </w:pPr>
      <w:r>
        <w:rPr>
          <w:bCs/>
          <w:sz w:val="28"/>
          <w:szCs w:val="28"/>
        </w:rPr>
        <w:t>______________________________________________________________</w:t>
      </w:r>
    </w:p>
    <w:p w:rsidR="00EC22AB" w:rsidRPr="0031142A" w:rsidRDefault="00EC22AB" w:rsidP="00EC22AB">
      <w:pPr>
        <w:pStyle w:val="a3"/>
        <w:rPr>
          <w:bCs/>
          <w:i/>
          <w:sz w:val="28"/>
          <w:szCs w:val="28"/>
        </w:rPr>
      </w:pPr>
      <w:r w:rsidRPr="0031142A">
        <w:rPr>
          <w:b/>
          <w:bCs/>
          <w:sz w:val="28"/>
          <w:szCs w:val="28"/>
        </w:rPr>
        <w:t>Місце</w:t>
      </w:r>
      <w:r>
        <w:rPr>
          <w:b/>
          <w:bCs/>
          <w:sz w:val="28"/>
          <w:szCs w:val="28"/>
        </w:rPr>
        <w:t xml:space="preserve"> </w:t>
      </w:r>
      <w:r w:rsidRPr="0031142A">
        <w:rPr>
          <w:b/>
          <w:bCs/>
          <w:sz w:val="28"/>
          <w:szCs w:val="28"/>
        </w:rPr>
        <w:t>проживання</w:t>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t>_____________________________________________________________</w:t>
      </w:r>
    </w:p>
    <w:p w:rsidR="00EC22AB" w:rsidRPr="0031142A" w:rsidRDefault="00EC22AB" w:rsidP="00EC22AB">
      <w:pPr>
        <w:pStyle w:val="a3"/>
        <w:jc w:val="both"/>
        <w:rPr>
          <w:sz w:val="28"/>
          <w:szCs w:val="28"/>
          <w:u w:val="single"/>
        </w:rPr>
      </w:pPr>
      <w:r w:rsidRPr="0031142A">
        <w:rPr>
          <w:b/>
          <w:bCs/>
          <w:sz w:val="28"/>
          <w:szCs w:val="28"/>
        </w:rPr>
        <w:t xml:space="preserve">Зміст звернення </w:t>
      </w:r>
      <w:r w:rsidRPr="0031142A">
        <w:rPr>
          <w:bCs/>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i/>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007B3D79">
        <w:rPr>
          <w:bCs/>
          <w:sz w:val="28"/>
          <w:szCs w:val="28"/>
        </w:rPr>
        <w:t>_____________________</w:t>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r w:rsidRPr="0031142A">
        <w:rPr>
          <w:bCs/>
          <w:sz w:val="28"/>
          <w:szCs w:val="28"/>
          <w:u w:val="single"/>
        </w:rPr>
        <w:tab/>
      </w:r>
    </w:p>
    <w:p w:rsidR="00EC22AB" w:rsidRPr="0031142A" w:rsidRDefault="00EC22AB" w:rsidP="00EC22AB">
      <w:pPr>
        <w:pStyle w:val="a3"/>
        <w:jc w:val="both"/>
        <w:rPr>
          <w:b/>
          <w:sz w:val="28"/>
          <w:szCs w:val="28"/>
        </w:rPr>
      </w:pPr>
      <w:r w:rsidRPr="0031142A">
        <w:rPr>
          <w:b/>
          <w:sz w:val="28"/>
          <w:szCs w:val="28"/>
        </w:rPr>
        <w:t>Попередні звернення до Фонду</w:t>
      </w:r>
      <w:r w:rsidR="00C06B40">
        <w:rPr>
          <w:b/>
          <w:sz w:val="28"/>
          <w:szCs w:val="28"/>
        </w:rPr>
        <w:t xml:space="preserve"> ____________________________</w:t>
      </w:r>
      <w:r w:rsidRPr="0031142A">
        <w:rPr>
          <w:b/>
          <w:sz w:val="28"/>
          <w:szCs w:val="28"/>
        </w:rPr>
        <w:t xml:space="preserve"> ____________________________________________________________________________________________________________________________</w:t>
      </w:r>
      <w:r>
        <w:rPr>
          <w:b/>
          <w:sz w:val="28"/>
          <w:szCs w:val="28"/>
        </w:rPr>
        <w:t>________</w:t>
      </w:r>
    </w:p>
    <w:p w:rsidR="00EC22AB" w:rsidRDefault="00EC22AB" w:rsidP="00EC22AB">
      <w:pPr>
        <w:pStyle w:val="a3"/>
        <w:jc w:val="both"/>
        <w:rPr>
          <w:sz w:val="28"/>
          <w:szCs w:val="28"/>
          <w:u w:val="single"/>
        </w:rPr>
      </w:pPr>
      <w:r w:rsidRPr="0031142A">
        <w:rPr>
          <w:b/>
          <w:sz w:val="28"/>
          <w:szCs w:val="28"/>
        </w:rPr>
        <w:t xml:space="preserve">Результат розгляду  </w:t>
      </w:r>
      <w:r w:rsidRPr="007B3D79">
        <w:rPr>
          <w:sz w:val="28"/>
          <w:szCs w:val="28"/>
        </w:rPr>
        <w:tab/>
      </w:r>
      <w:r w:rsidR="007B3D79">
        <w:rPr>
          <w:sz w:val="28"/>
          <w:szCs w:val="28"/>
        </w:rPr>
        <w:t>__________________</w:t>
      </w:r>
      <w:r w:rsidRPr="007B3D79">
        <w:rPr>
          <w:i/>
          <w:sz w:val="28"/>
          <w:szCs w:val="28"/>
        </w:rPr>
        <w:t xml:space="preserve"> ________________________</w:t>
      </w:r>
      <w:r w:rsidRPr="007B3D79">
        <w:rPr>
          <w:sz w:val="28"/>
          <w:szCs w:val="28"/>
        </w:rPr>
        <w:tab/>
      </w:r>
      <w:r w:rsidRPr="007B3D79">
        <w:rPr>
          <w:sz w:val="28"/>
          <w:szCs w:val="28"/>
        </w:rPr>
        <w:tab/>
      </w:r>
      <w:r w:rsidRPr="007B3D79">
        <w:rPr>
          <w:sz w:val="28"/>
          <w:szCs w:val="28"/>
        </w:rPr>
        <w:tab/>
      </w:r>
      <w:r w:rsidRPr="007B3D79">
        <w:rPr>
          <w:sz w:val="28"/>
          <w:szCs w:val="28"/>
        </w:rPr>
        <w:tab/>
      </w:r>
      <w:r w:rsidRPr="007B3D79">
        <w:rPr>
          <w:sz w:val="28"/>
          <w:szCs w:val="28"/>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r w:rsidR="00063E2B">
        <w:rPr>
          <w:sz w:val="28"/>
          <w:szCs w:val="28"/>
        </w:rPr>
        <w:t>___________</w:t>
      </w:r>
      <w:r w:rsidRPr="0031142A">
        <w:rPr>
          <w:sz w:val="28"/>
          <w:szCs w:val="28"/>
          <w:u w:val="single"/>
        </w:rPr>
        <w:tab/>
      </w:r>
      <w:r w:rsidRPr="0031142A">
        <w:rPr>
          <w:sz w:val="28"/>
          <w:szCs w:val="28"/>
          <w:u w:val="single"/>
        </w:rPr>
        <w:tab/>
      </w:r>
      <w:r w:rsidRPr="0031142A">
        <w:rPr>
          <w:sz w:val="28"/>
          <w:szCs w:val="28"/>
          <w:u w:val="single"/>
        </w:rPr>
        <w:tab/>
      </w:r>
      <w:r w:rsidRPr="0031142A">
        <w:rPr>
          <w:sz w:val="28"/>
          <w:szCs w:val="28"/>
          <w:u w:val="single"/>
        </w:rPr>
        <w:tab/>
      </w:r>
    </w:p>
    <w:p w:rsidR="002A70B0" w:rsidRDefault="00C06B40" w:rsidP="00C06B40">
      <w:pPr>
        <w:pStyle w:val="a3"/>
        <w:jc w:val="both"/>
      </w:pPr>
      <w:r w:rsidRPr="00C06B40">
        <w:rPr>
          <w:b/>
          <w:sz w:val="28"/>
          <w:szCs w:val="28"/>
        </w:rPr>
        <w:t>Примітки</w:t>
      </w:r>
      <w:r w:rsidRPr="00C06B40">
        <w:rPr>
          <w:sz w:val="28"/>
          <w:szCs w:val="28"/>
        </w:rPr>
        <w:t xml:space="preserve"> ____________________________________________________</w:t>
      </w:r>
      <w:r>
        <w:rPr>
          <w:sz w:val="28"/>
          <w:szCs w:val="28"/>
        </w:rPr>
        <w:t>_</w:t>
      </w:r>
    </w:p>
    <w:sectPr w:rsidR="002A70B0" w:rsidSect="002A7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24B9"/>
    <w:multiLevelType w:val="hybridMultilevel"/>
    <w:tmpl w:val="8E7A414C"/>
    <w:lvl w:ilvl="0" w:tplc="358EF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2AB"/>
    <w:rsid w:val="00014301"/>
    <w:rsid w:val="00063E2B"/>
    <w:rsid w:val="00075BAE"/>
    <w:rsid w:val="000C5FA6"/>
    <w:rsid w:val="000C6FF0"/>
    <w:rsid w:val="00102EBA"/>
    <w:rsid w:val="0013029A"/>
    <w:rsid w:val="001334F0"/>
    <w:rsid w:val="00162AAE"/>
    <w:rsid w:val="0018632A"/>
    <w:rsid w:val="001B646E"/>
    <w:rsid w:val="001C78CF"/>
    <w:rsid w:val="00260881"/>
    <w:rsid w:val="00266D2A"/>
    <w:rsid w:val="002A70B0"/>
    <w:rsid w:val="002C2E61"/>
    <w:rsid w:val="002D4A12"/>
    <w:rsid w:val="002E7C7A"/>
    <w:rsid w:val="00311DAE"/>
    <w:rsid w:val="00332B4E"/>
    <w:rsid w:val="00350F37"/>
    <w:rsid w:val="003A1C40"/>
    <w:rsid w:val="003D71B6"/>
    <w:rsid w:val="004022C5"/>
    <w:rsid w:val="004946D2"/>
    <w:rsid w:val="005060BC"/>
    <w:rsid w:val="005B37DA"/>
    <w:rsid w:val="005D22F8"/>
    <w:rsid w:val="005D23D5"/>
    <w:rsid w:val="005F09CC"/>
    <w:rsid w:val="00665C39"/>
    <w:rsid w:val="00690B83"/>
    <w:rsid w:val="00705915"/>
    <w:rsid w:val="00713C84"/>
    <w:rsid w:val="00726339"/>
    <w:rsid w:val="0076020F"/>
    <w:rsid w:val="007B3D79"/>
    <w:rsid w:val="007B5315"/>
    <w:rsid w:val="00820759"/>
    <w:rsid w:val="008537FB"/>
    <w:rsid w:val="009A599C"/>
    <w:rsid w:val="00A012D5"/>
    <w:rsid w:val="00AF2C6F"/>
    <w:rsid w:val="00B42096"/>
    <w:rsid w:val="00B8059A"/>
    <w:rsid w:val="00B81A7C"/>
    <w:rsid w:val="00B93F2F"/>
    <w:rsid w:val="00BF27B0"/>
    <w:rsid w:val="00C06B40"/>
    <w:rsid w:val="00C26A2C"/>
    <w:rsid w:val="00C374C9"/>
    <w:rsid w:val="00C80B87"/>
    <w:rsid w:val="00C96909"/>
    <w:rsid w:val="00CD0A8F"/>
    <w:rsid w:val="00D45316"/>
    <w:rsid w:val="00D647FF"/>
    <w:rsid w:val="00D96673"/>
    <w:rsid w:val="00DB4156"/>
    <w:rsid w:val="00DC5CCD"/>
    <w:rsid w:val="00E262A5"/>
    <w:rsid w:val="00E77488"/>
    <w:rsid w:val="00EA4033"/>
    <w:rsid w:val="00EC22AB"/>
    <w:rsid w:val="00F317AC"/>
    <w:rsid w:val="00F429F7"/>
    <w:rsid w:val="00F61FDC"/>
    <w:rsid w:val="00F8187A"/>
    <w:rsid w:val="00F81F3C"/>
    <w:rsid w:val="00F9329E"/>
    <w:rsid w:val="00FB133A"/>
    <w:rsid w:val="00FC7B13"/>
    <w:rsid w:val="00FF26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AB"/>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EC22AB"/>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22AB"/>
    <w:rPr>
      <w:rFonts w:ascii="Times New Roman" w:eastAsia="Times New Roman" w:hAnsi="Times New Roman" w:cs="Times New Roman"/>
      <w:b/>
      <w:bCs/>
      <w:sz w:val="27"/>
      <w:szCs w:val="27"/>
      <w:lang w:val="uk-UA" w:eastAsia="uk-UA"/>
    </w:rPr>
  </w:style>
  <w:style w:type="paragraph" w:customStyle="1" w:styleId="FR1">
    <w:name w:val="FR1"/>
    <w:basedOn w:val="a"/>
    <w:rsid w:val="00EC22AB"/>
  </w:style>
  <w:style w:type="paragraph" w:customStyle="1" w:styleId="FR2">
    <w:name w:val="FR2"/>
    <w:rsid w:val="00EC22AB"/>
    <w:pPr>
      <w:widowControl w:val="0"/>
      <w:autoSpaceDE w:val="0"/>
      <w:autoSpaceDN w:val="0"/>
      <w:adjustRightInd w:val="0"/>
      <w:spacing w:after="0" w:line="240" w:lineRule="auto"/>
      <w:jc w:val="both"/>
    </w:pPr>
    <w:rPr>
      <w:rFonts w:ascii="Times New Roman" w:eastAsia="Times New Roman" w:hAnsi="Times New Roman" w:cs="Times New Roman"/>
      <w:b/>
      <w:bCs/>
      <w:sz w:val="32"/>
      <w:szCs w:val="32"/>
      <w:lang w:val="uk-UA" w:eastAsia="ru-RU"/>
    </w:rPr>
  </w:style>
  <w:style w:type="paragraph" w:styleId="a3">
    <w:name w:val="Normal (Web)"/>
    <w:basedOn w:val="a"/>
    <w:unhideWhenUsed/>
    <w:rsid w:val="00EC22AB"/>
    <w:pPr>
      <w:spacing w:before="100" w:beforeAutospacing="1" w:after="100" w:afterAutospacing="1"/>
    </w:pPr>
    <w:rPr>
      <w:sz w:val="24"/>
      <w:szCs w:val="24"/>
      <w:lang w:eastAsia="uk-UA"/>
    </w:rPr>
  </w:style>
  <w:style w:type="character" w:styleId="a4">
    <w:name w:val="annotation reference"/>
    <w:basedOn w:val="a0"/>
    <w:semiHidden/>
    <w:rsid w:val="00EC22AB"/>
    <w:rPr>
      <w:sz w:val="16"/>
      <w:szCs w:val="16"/>
    </w:rPr>
  </w:style>
  <w:style w:type="paragraph" w:styleId="a5">
    <w:name w:val="annotation text"/>
    <w:basedOn w:val="a"/>
    <w:link w:val="a6"/>
    <w:semiHidden/>
    <w:rsid w:val="00EC22AB"/>
  </w:style>
  <w:style w:type="character" w:customStyle="1" w:styleId="a6">
    <w:name w:val="Текст примечания Знак"/>
    <w:basedOn w:val="a0"/>
    <w:link w:val="a5"/>
    <w:semiHidden/>
    <w:rsid w:val="00EC22A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EC22AB"/>
    <w:rPr>
      <w:rFonts w:ascii="Tahoma" w:hAnsi="Tahoma" w:cs="Tahoma"/>
      <w:sz w:val="16"/>
      <w:szCs w:val="16"/>
    </w:rPr>
  </w:style>
  <w:style w:type="character" w:customStyle="1" w:styleId="a8">
    <w:name w:val="Текст выноски Знак"/>
    <w:basedOn w:val="a0"/>
    <w:link w:val="a7"/>
    <w:uiPriority w:val="99"/>
    <w:semiHidden/>
    <w:rsid w:val="00EC22AB"/>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9343</Words>
  <Characters>5327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Sokolova</cp:lastModifiedBy>
  <cp:revision>4</cp:revision>
  <cp:lastPrinted>2015-10-26T10:49:00Z</cp:lastPrinted>
  <dcterms:created xsi:type="dcterms:W3CDTF">2015-10-26T12:52:00Z</dcterms:created>
  <dcterms:modified xsi:type="dcterms:W3CDTF">2015-11-04T13:06:00Z</dcterms:modified>
</cp:coreProperties>
</file>