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6B" w:rsidRPr="000A7C6B" w:rsidRDefault="0055751C" w:rsidP="000A7C6B">
      <w:pPr>
        <w:jc w:val="center"/>
        <w:rPr>
          <w:rFonts w:ascii="Calibri" w:eastAsia="Calibri" w:hAnsi="Calibri"/>
          <w:sz w:val="20"/>
          <w:szCs w:val="20"/>
          <w:lang w:val="ru-RU" w:eastAsia="en-US"/>
        </w:rPr>
      </w:pPr>
      <w:r>
        <w:t> </w:t>
      </w:r>
      <w:r w:rsidR="000A7C6B" w:rsidRPr="000A7C6B">
        <w:rPr>
          <w:rFonts w:ascii="Calibri" w:eastAsia="Calibri" w:hAnsi="Calibri"/>
          <w:sz w:val="22"/>
          <w:szCs w:val="22"/>
          <w:lang w:val="ru-RU" w:eastAsia="en-US"/>
        </w:rPr>
        <w:object w:dxaOrig="70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48.65pt" o:ole="" fillcolor="window">
            <v:imagedata r:id="rId7" o:title=""/>
          </v:shape>
          <o:OLEObject Type="Embed" ProgID="Word.Picture.8" ShapeID="_x0000_i1025" DrawAspect="Content" ObjectID="_1561280431" r:id="rId8"/>
        </w:object>
      </w:r>
    </w:p>
    <w:p w:rsidR="000A7C6B" w:rsidRPr="000A7C6B" w:rsidRDefault="000A7C6B" w:rsidP="000A7C6B">
      <w:pPr>
        <w:spacing w:after="120" w:line="276" w:lineRule="auto"/>
        <w:jc w:val="both"/>
        <w:rPr>
          <w:rFonts w:ascii="Calibri" w:eastAsia="Calibri" w:hAnsi="Calibri"/>
          <w:sz w:val="28"/>
          <w:szCs w:val="22"/>
          <w:lang w:eastAsia="en-US"/>
        </w:rPr>
      </w:pPr>
    </w:p>
    <w:p w:rsidR="000A7C6B" w:rsidRPr="000A7C6B" w:rsidRDefault="000A7C6B" w:rsidP="000A7C6B">
      <w:pPr>
        <w:spacing w:after="120" w:line="276" w:lineRule="auto"/>
        <w:jc w:val="center"/>
        <w:rPr>
          <w:rFonts w:eastAsia="Calibri"/>
          <w:b/>
          <w:bCs/>
          <w:sz w:val="28"/>
          <w:szCs w:val="22"/>
          <w:lang w:eastAsia="en-US"/>
        </w:rPr>
      </w:pPr>
      <w:r w:rsidRPr="000A7C6B">
        <w:rPr>
          <w:rFonts w:eastAsia="Calibri"/>
          <w:b/>
          <w:bCs/>
          <w:sz w:val="28"/>
          <w:szCs w:val="22"/>
          <w:lang w:eastAsia="en-US"/>
        </w:rPr>
        <w:t>ВИКОНАВЧА ДИРЕК</w:t>
      </w:r>
      <w:r w:rsidRPr="000A7C6B">
        <w:rPr>
          <w:rFonts w:eastAsia="Calibri"/>
          <w:b/>
          <w:bCs/>
          <w:sz w:val="28"/>
          <w:szCs w:val="22"/>
          <w:lang w:val="ru-RU" w:eastAsia="en-US"/>
        </w:rPr>
        <w:t>ЦІЯ</w:t>
      </w:r>
      <w:r w:rsidRPr="000A7C6B">
        <w:rPr>
          <w:rFonts w:eastAsia="Calibri"/>
          <w:b/>
          <w:bCs/>
          <w:sz w:val="28"/>
          <w:szCs w:val="22"/>
          <w:lang w:eastAsia="en-US"/>
        </w:rPr>
        <w:t xml:space="preserve"> ФОНДУ ГАРАНТУВАННЯ ВКЛАДІВ ФІЗИЧНИХ ОСІБ</w:t>
      </w:r>
    </w:p>
    <w:p w:rsidR="000A7C6B" w:rsidRPr="000A7C6B" w:rsidRDefault="000A7C6B" w:rsidP="000A7C6B">
      <w:pPr>
        <w:spacing w:after="200" w:line="276" w:lineRule="auto"/>
        <w:rPr>
          <w:rFonts w:eastAsia="Calibri"/>
          <w:sz w:val="28"/>
          <w:szCs w:val="22"/>
          <w:lang w:eastAsia="en-US"/>
        </w:rPr>
      </w:pPr>
    </w:p>
    <w:p w:rsidR="000A7C6B" w:rsidRPr="000A7C6B" w:rsidRDefault="000A7C6B" w:rsidP="000A7C6B">
      <w:pPr>
        <w:spacing w:before="240" w:after="60" w:line="276" w:lineRule="auto"/>
        <w:jc w:val="center"/>
        <w:outlineLvl w:val="5"/>
        <w:rPr>
          <w:rFonts w:eastAsia="Times New Roman"/>
          <w:b/>
          <w:bCs/>
          <w:sz w:val="28"/>
          <w:szCs w:val="28"/>
          <w:lang w:eastAsia="en-US"/>
        </w:rPr>
      </w:pPr>
      <w:r w:rsidRPr="000A7C6B">
        <w:rPr>
          <w:rFonts w:eastAsia="Times New Roman"/>
          <w:b/>
          <w:bCs/>
          <w:sz w:val="28"/>
          <w:szCs w:val="28"/>
          <w:lang w:eastAsia="en-US"/>
        </w:rPr>
        <w:t>РІШЕННЯ</w:t>
      </w:r>
    </w:p>
    <w:p w:rsidR="000A7C6B" w:rsidRPr="000A7C6B" w:rsidRDefault="000A7C6B" w:rsidP="000A7C6B">
      <w:pPr>
        <w:spacing w:after="200" w:line="276" w:lineRule="auto"/>
        <w:rPr>
          <w:rFonts w:eastAsia="Calibri"/>
          <w:sz w:val="28"/>
          <w:szCs w:val="22"/>
          <w:lang w:val="ru-RU" w:eastAsia="en-US"/>
        </w:rPr>
      </w:pPr>
      <w:r w:rsidRPr="000A7C6B">
        <w:rPr>
          <w:rFonts w:eastAsia="Calibri"/>
          <w:sz w:val="28"/>
          <w:szCs w:val="22"/>
          <w:lang w:val="ru-RU" w:eastAsia="en-US"/>
        </w:rPr>
        <w:t>05.05.2017</w:t>
      </w:r>
      <w:r w:rsidRPr="000A7C6B">
        <w:rPr>
          <w:rFonts w:eastAsia="Calibri"/>
          <w:sz w:val="28"/>
          <w:szCs w:val="22"/>
          <w:lang w:eastAsia="en-US"/>
        </w:rPr>
        <w:tab/>
      </w:r>
      <w:r w:rsidRPr="000A7C6B">
        <w:rPr>
          <w:rFonts w:eastAsia="Calibri"/>
          <w:sz w:val="28"/>
          <w:szCs w:val="22"/>
          <w:lang w:eastAsia="en-US"/>
        </w:rPr>
        <w:tab/>
      </w:r>
      <w:r w:rsidRPr="000A7C6B">
        <w:rPr>
          <w:rFonts w:eastAsia="Calibri"/>
          <w:sz w:val="28"/>
          <w:szCs w:val="22"/>
          <w:lang w:eastAsia="en-US"/>
        </w:rPr>
        <w:tab/>
        <w:t xml:space="preserve">                      м. Київ                                 </w:t>
      </w:r>
      <w:r w:rsidRPr="000A7C6B">
        <w:rPr>
          <w:rFonts w:eastAsia="Calibri"/>
          <w:sz w:val="28"/>
          <w:szCs w:val="22"/>
          <w:lang w:val="ru-RU" w:eastAsia="en-US"/>
        </w:rPr>
        <w:tab/>
      </w:r>
      <w:r w:rsidRPr="000A7C6B">
        <w:rPr>
          <w:rFonts w:eastAsia="Calibri"/>
          <w:sz w:val="28"/>
          <w:szCs w:val="22"/>
          <w:lang w:val="ru-RU" w:eastAsia="en-US"/>
        </w:rPr>
        <w:tab/>
      </w:r>
      <w:r w:rsidRPr="000A7C6B">
        <w:rPr>
          <w:rFonts w:eastAsia="Calibri"/>
          <w:sz w:val="28"/>
          <w:szCs w:val="22"/>
          <w:lang w:eastAsia="en-US"/>
        </w:rPr>
        <w:t>№</w:t>
      </w:r>
      <w:r w:rsidRPr="000A7C6B">
        <w:rPr>
          <w:rFonts w:eastAsia="Calibri"/>
          <w:sz w:val="28"/>
          <w:szCs w:val="22"/>
          <w:lang w:val="ru-RU" w:eastAsia="en-US"/>
        </w:rPr>
        <w:t xml:space="preserve"> 1872</w:t>
      </w:r>
    </w:p>
    <w:p w:rsidR="000A7C6B" w:rsidRPr="000A7C6B" w:rsidRDefault="000A7C6B" w:rsidP="000A7C6B">
      <w:pPr>
        <w:spacing w:after="200" w:line="276" w:lineRule="auto"/>
        <w:rPr>
          <w:rFonts w:eastAsia="Calibri"/>
          <w:sz w:val="28"/>
          <w:szCs w:val="22"/>
          <w:lang w:eastAsia="en-US"/>
        </w:rPr>
      </w:pPr>
      <w:r w:rsidRPr="000A7C6B">
        <w:rPr>
          <w:rFonts w:eastAsia="Calibri"/>
          <w:sz w:val="28"/>
          <w:szCs w:val="22"/>
          <w:lang w:eastAsia="en-US"/>
        </w:rPr>
        <w:t xml:space="preserve">                          </w:t>
      </w:r>
    </w:p>
    <w:p w:rsidR="000A7C6B" w:rsidRPr="000A7C6B" w:rsidRDefault="000A7C6B" w:rsidP="000A7C6B">
      <w:pPr>
        <w:rPr>
          <w:rFonts w:eastAsia="Times New Roman"/>
          <w:lang w:eastAsia="ru-RU"/>
        </w:rPr>
      </w:pPr>
      <w:r w:rsidRPr="000A7C6B">
        <w:rPr>
          <w:rFonts w:eastAsia="Calibri"/>
          <w:lang w:eastAsia="en-US"/>
        </w:rPr>
        <w:t xml:space="preserve">Про </w:t>
      </w:r>
      <w:proofErr w:type="spellStart"/>
      <w:r w:rsidRPr="000A7C6B">
        <w:rPr>
          <w:rFonts w:eastAsia="Calibri"/>
          <w:lang w:val="ru-RU" w:eastAsia="en-US"/>
        </w:rPr>
        <w:t>внесення</w:t>
      </w:r>
      <w:proofErr w:type="spellEnd"/>
      <w:r w:rsidRPr="000A7C6B">
        <w:rPr>
          <w:rFonts w:eastAsia="Calibri"/>
          <w:lang w:eastAsia="en-US"/>
        </w:rPr>
        <w:t xml:space="preserve"> змін</w:t>
      </w:r>
      <w:r w:rsidRPr="000A7C6B">
        <w:rPr>
          <w:rFonts w:eastAsia="Calibri"/>
          <w:sz w:val="28"/>
          <w:szCs w:val="28"/>
          <w:lang w:eastAsia="en-US"/>
        </w:rPr>
        <w:t xml:space="preserve"> </w:t>
      </w:r>
      <w:r w:rsidRPr="000A7C6B">
        <w:rPr>
          <w:rFonts w:eastAsia="Calibri"/>
          <w:lang w:eastAsia="en-US"/>
        </w:rPr>
        <w:t>до</w:t>
      </w:r>
      <w:r w:rsidRPr="000A7C6B">
        <w:rPr>
          <w:rFonts w:eastAsia="Calibri"/>
          <w:sz w:val="28"/>
          <w:szCs w:val="28"/>
          <w:lang w:eastAsia="en-US"/>
        </w:rPr>
        <w:t xml:space="preserve"> </w:t>
      </w:r>
      <w:r w:rsidRPr="000A7C6B">
        <w:rPr>
          <w:rFonts w:eastAsia="Times New Roman"/>
          <w:lang w:eastAsia="ru-RU"/>
        </w:rPr>
        <w:t>Положення щодо</w:t>
      </w:r>
    </w:p>
    <w:p w:rsidR="000A7C6B" w:rsidRPr="000A7C6B" w:rsidRDefault="000A7C6B" w:rsidP="000A7C6B">
      <w:pPr>
        <w:rPr>
          <w:rFonts w:eastAsia="Times New Roman"/>
          <w:lang w:eastAsia="ru-RU"/>
        </w:rPr>
      </w:pPr>
      <w:r w:rsidRPr="000A7C6B">
        <w:rPr>
          <w:rFonts w:eastAsia="Times New Roman"/>
          <w:lang w:eastAsia="ru-RU"/>
        </w:rPr>
        <w:t xml:space="preserve">організації продажу активів (майна) </w:t>
      </w:r>
    </w:p>
    <w:p w:rsidR="000A7C6B" w:rsidRPr="000A7C6B" w:rsidRDefault="000A7C6B" w:rsidP="000A7C6B">
      <w:pPr>
        <w:rPr>
          <w:rFonts w:eastAsia="Times New Roman"/>
          <w:lang w:eastAsia="ru-RU"/>
        </w:rPr>
      </w:pPr>
      <w:r w:rsidRPr="000A7C6B">
        <w:rPr>
          <w:rFonts w:eastAsia="Times New Roman"/>
          <w:lang w:eastAsia="ru-RU"/>
        </w:rPr>
        <w:t>банків, що ліквідуються</w:t>
      </w:r>
    </w:p>
    <w:p w:rsidR="000A7C6B" w:rsidRPr="000A7C6B" w:rsidRDefault="000A7C6B" w:rsidP="000A7C6B">
      <w:pPr>
        <w:rPr>
          <w:rFonts w:eastAsia="Times New Roman"/>
          <w:sz w:val="28"/>
          <w:lang w:eastAsia="ru-RU"/>
        </w:rPr>
      </w:pPr>
    </w:p>
    <w:p w:rsidR="000A7C6B" w:rsidRPr="000A7C6B" w:rsidRDefault="000A7C6B" w:rsidP="000A7C6B">
      <w:pPr>
        <w:rPr>
          <w:rFonts w:eastAsia="Calibri"/>
          <w:sz w:val="28"/>
          <w:szCs w:val="22"/>
          <w:lang w:eastAsia="en-US"/>
        </w:rPr>
      </w:pPr>
    </w:p>
    <w:p w:rsidR="000A7C6B" w:rsidRPr="000A7C6B" w:rsidRDefault="000A7C6B" w:rsidP="000A7C6B">
      <w:pPr>
        <w:jc w:val="right"/>
        <w:rPr>
          <w:rFonts w:eastAsia="Calibri"/>
          <w:sz w:val="28"/>
          <w:szCs w:val="28"/>
          <w:lang w:eastAsia="en-US"/>
        </w:rPr>
      </w:pPr>
      <w:r w:rsidRPr="000A7C6B">
        <w:rPr>
          <w:rFonts w:eastAsia="Calibri"/>
          <w:sz w:val="28"/>
          <w:szCs w:val="28"/>
          <w:lang w:eastAsia="en-US"/>
        </w:rPr>
        <w:t xml:space="preserve">Зареєстровано в Міністерстві юстиції України </w:t>
      </w:r>
    </w:p>
    <w:p w:rsidR="000A7C6B" w:rsidRPr="000A7C6B" w:rsidRDefault="000A7C6B" w:rsidP="000A7C6B">
      <w:pPr>
        <w:ind w:left="3540" w:firstLine="708"/>
        <w:jc w:val="right"/>
        <w:rPr>
          <w:rFonts w:eastAsia="Times New Roman"/>
          <w:sz w:val="32"/>
          <w:lang w:val="ru-RU" w:eastAsia="ru-RU"/>
        </w:rPr>
      </w:pPr>
      <w:r w:rsidRPr="000A7C6B">
        <w:rPr>
          <w:rFonts w:eastAsia="Times New Roman"/>
          <w:sz w:val="28"/>
          <w:szCs w:val="28"/>
          <w:lang w:val="ru-RU" w:eastAsia="ru-RU"/>
        </w:rPr>
        <w:t>01</w:t>
      </w:r>
      <w:r w:rsidRPr="000A7C6B">
        <w:rPr>
          <w:rFonts w:eastAsia="Times New Roman"/>
          <w:sz w:val="28"/>
          <w:szCs w:val="28"/>
          <w:lang w:eastAsia="ru-RU"/>
        </w:rPr>
        <w:t xml:space="preserve"> </w:t>
      </w:r>
      <w:proofErr w:type="spellStart"/>
      <w:r w:rsidRPr="000A7C6B">
        <w:rPr>
          <w:rFonts w:eastAsia="Times New Roman"/>
          <w:sz w:val="28"/>
          <w:szCs w:val="28"/>
          <w:lang w:val="ru-RU" w:eastAsia="ru-RU"/>
        </w:rPr>
        <w:t>червня</w:t>
      </w:r>
      <w:proofErr w:type="spellEnd"/>
      <w:r w:rsidRPr="000A7C6B">
        <w:rPr>
          <w:rFonts w:eastAsia="Times New Roman"/>
          <w:sz w:val="28"/>
          <w:szCs w:val="28"/>
          <w:lang w:eastAsia="ru-RU"/>
        </w:rPr>
        <w:t xml:space="preserve"> 2017 року за № 687/30555</w:t>
      </w:r>
    </w:p>
    <w:p w:rsidR="000A7C6B" w:rsidRPr="000A7C6B" w:rsidRDefault="000A7C6B" w:rsidP="000A7C6B">
      <w:pPr>
        <w:spacing w:after="200" w:line="276" w:lineRule="auto"/>
        <w:ind w:firstLine="709"/>
        <w:jc w:val="both"/>
        <w:rPr>
          <w:rFonts w:eastAsia="Calibri"/>
          <w:sz w:val="28"/>
          <w:szCs w:val="22"/>
          <w:lang w:val="ru-RU" w:eastAsia="en-US"/>
        </w:rPr>
      </w:pPr>
    </w:p>
    <w:p w:rsidR="000A7C6B" w:rsidRPr="000A7C6B" w:rsidRDefault="000A7C6B" w:rsidP="000A7C6B">
      <w:pPr>
        <w:spacing w:after="200" w:line="276" w:lineRule="auto"/>
        <w:ind w:firstLine="709"/>
        <w:jc w:val="both"/>
        <w:rPr>
          <w:rFonts w:eastAsia="Calibri"/>
          <w:sz w:val="28"/>
          <w:szCs w:val="22"/>
          <w:lang w:val="ru-RU" w:eastAsia="en-US"/>
        </w:rPr>
      </w:pPr>
    </w:p>
    <w:p w:rsidR="000A7C6B" w:rsidRPr="000A7C6B" w:rsidRDefault="000A7C6B" w:rsidP="000A7C6B">
      <w:pPr>
        <w:ind w:firstLine="709"/>
        <w:jc w:val="both"/>
        <w:rPr>
          <w:rFonts w:eastAsia="Times New Roman"/>
          <w:sz w:val="28"/>
          <w:szCs w:val="28"/>
        </w:rPr>
      </w:pPr>
      <w:r w:rsidRPr="000A7C6B">
        <w:rPr>
          <w:rFonts w:eastAsia="Times New Roman"/>
          <w:sz w:val="28"/>
          <w:lang w:eastAsia="ru-RU"/>
        </w:rPr>
        <w:t xml:space="preserve">Відповідно до пункту 10 частини першої, пункту 14 частини п’ятої статті 12, частини сьомої статті 51 Закону України «Про систему гарантування вкладів фізичних осіб» </w:t>
      </w:r>
      <w:r w:rsidRPr="000A7C6B">
        <w:rPr>
          <w:rFonts w:eastAsia="Times New Roman"/>
          <w:sz w:val="28"/>
          <w:szCs w:val="28"/>
        </w:rPr>
        <w:t>виконавча дирекція Фонду гарантування вкладів фізичних осіб</w:t>
      </w:r>
    </w:p>
    <w:p w:rsidR="000A7C6B" w:rsidRPr="000A7C6B" w:rsidRDefault="000A7C6B" w:rsidP="000A7C6B">
      <w:pPr>
        <w:ind w:firstLine="709"/>
        <w:jc w:val="both"/>
        <w:rPr>
          <w:rFonts w:eastAsia="Calibri"/>
          <w:sz w:val="28"/>
          <w:szCs w:val="22"/>
          <w:lang w:eastAsia="en-US"/>
        </w:rPr>
      </w:pPr>
    </w:p>
    <w:p w:rsidR="000A7C6B" w:rsidRPr="000A7C6B" w:rsidRDefault="000A7C6B" w:rsidP="000A7C6B">
      <w:pPr>
        <w:ind w:firstLine="709"/>
        <w:rPr>
          <w:rFonts w:eastAsia="Calibri"/>
          <w:b/>
          <w:sz w:val="28"/>
          <w:szCs w:val="22"/>
          <w:lang w:eastAsia="en-US"/>
        </w:rPr>
      </w:pPr>
      <w:r w:rsidRPr="000A7C6B">
        <w:rPr>
          <w:rFonts w:eastAsia="Calibri"/>
          <w:b/>
          <w:sz w:val="28"/>
          <w:szCs w:val="22"/>
          <w:lang w:eastAsia="en-US"/>
        </w:rPr>
        <w:t>ВИРІШИЛА:</w:t>
      </w:r>
    </w:p>
    <w:p w:rsidR="000A7C6B" w:rsidRPr="000A7C6B" w:rsidRDefault="000A7C6B" w:rsidP="000A7C6B">
      <w:pPr>
        <w:ind w:firstLine="709"/>
        <w:rPr>
          <w:rFonts w:eastAsia="Calibri"/>
          <w:b/>
          <w:sz w:val="28"/>
          <w:szCs w:val="22"/>
          <w:lang w:eastAsia="en-US"/>
        </w:rPr>
      </w:pPr>
    </w:p>
    <w:p w:rsidR="000A7C6B" w:rsidRPr="000A7C6B" w:rsidRDefault="000A7C6B" w:rsidP="000A7C6B">
      <w:pPr>
        <w:ind w:firstLine="709"/>
        <w:jc w:val="both"/>
        <w:rPr>
          <w:rFonts w:eastAsia="Calibri"/>
          <w:sz w:val="28"/>
          <w:szCs w:val="28"/>
          <w:lang w:eastAsia="en-US"/>
        </w:rPr>
      </w:pPr>
      <w:r w:rsidRPr="000A7C6B">
        <w:rPr>
          <w:rFonts w:eastAsia="Calibri"/>
          <w:sz w:val="28"/>
          <w:szCs w:val="28"/>
          <w:lang w:eastAsia="en-US"/>
        </w:rPr>
        <w:t xml:space="preserve">1. Внести зміни до </w:t>
      </w:r>
      <w:r w:rsidRPr="000A7C6B">
        <w:rPr>
          <w:rFonts w:eastAsia="Times New Roman"/>
          <w:sz w:val="28"/>
          <w:lang w:eastAsia="ru-RU"/>
        </w:rPr>
        <w:t xml:space="preserve">Положення щодо організації продажу активів (майна) банків, що ліквідуються, </w:t>
      </w:r>
      <w:r w:rsidRPr="000A7C6B">
        <w:rPr>
          <w:rFonts w:eastAsia="Calibri"/>
          <w:sz w:val="28"/>
          <w:szCs w:val="28"/>
          <w:lang w:eastAsia="en-US"/>
        </w:rPr>
        <w:t>затвердженого рішенням виконавчої дирекції Фонду гарантування вкладів фізичних осіб від 24 березня 2016 року № 388, зареєстрованого у Міністерстві юстиції України 20 квітня 2016 року за              № 606/28736, виклавши його у новій редакції, що додається.</w:t>
      </w:r>
    </w:p>
    <w:p w:rsidR="000A7C6B" w:rsidRPr="000A7C6B" w:rsidRDefault="000A7C6B" w:rsidP="000A7C6B">
      <w:pPr>
        <w:ind w:firstLine="709"/>
        <w:jc w:val="both"/>
        <w:rPr>
          <w:rFonts w:eastAsia="Calibri"/>
          <w:sz w:val="28"/>
          <w:szCs w:val="22"/>
          <w:lang w:eastAsia="en-US"/>
        </w:rPr>
      </w:pPr>
    </w:p>
    <w:p w:rsidR="000A7C6B" w:rsidRPr="000A7C6B" w:rsidRDefault="000A7C6B" w:rsidP="000A7C6B">
      <w:pPr>
        <w:ind w:firstLine="709"/>
        <w:jc w:val="both"/>
        <w:rPr>
          <w:rFonts w:eastAsia="Calibri"/>
          <w:sz w:val="28"/>
          <w:szCs w:val="22"/>
          <w:lang w:eastAsia="en-US"/>
        </w:rPr>
      </w:pPr>
      <w:r w:rsidRPr="000A7C6B">
        <w:rPr>
          <w:rFonts w:eastAsia="Calibri"/>
          <w:sz w:val="28"/>
          <w:szCs w:val="22"/>
          <w:lang w:eastAsia="en-US"/>
        </w:rPr>
        <w:t>2. Відділу стратегії та нормативно-методологічного забезпечення разом з юридичним департаментом забезпечити подання цього рішення до Міністерства юстиції України для державної реєстрації.</w:t>
      </w:r>
    </w:p>
    <w:p w:rsidR="000A7C6B" w:rsidRPr="000A7C6B" w:rsidRDefault="000A7C6B" w:rsidP="000A7C6B">
      <w:pPr>
        <w:ind w:firstLine="709"/>
        <w:jc w:val="both"/>
        <w:rPr>
          <w:rFonts w:eastAsia="Calibri"/>
          <w:sz w:val="28"/>
          <w:szCs w:val="22"/>
          <w:lang w:eastAsia="en-US"/>
        </w:rPr>
      </w:pPr>
    </w:p>
    <w:p w:rsidR="000A7C6B" w:rsidRPr="000A7C6B" w:rsidRDefault="000A7C6B" w:rsidP="000A7C6B">
      <w:pPr>
        <w:ind w:firstLine="709"/>
        <w:jc w:val="both"/>
        <w:rPr>
          <w:rFonts w:eastAsia="Calibri"/>
          <w:sz w:val="28"/>
          <w:szCs w:val="22"/>
          <w:lang w:eastAsia="en-US"/>
        </w:rPr>
      </w:pPr>
      <w:r w:rsidRPr="000A7C6B">
        <w:rPr>
          <w:rFonts w:eastAsia="Calibri"/>
          <w:sz w:val="28"/>
          <w:szCs w:val="22"/>
          <w:lang w:eastAsia="en-US"/>
        </w:rPr>
        <w:t xml:space="preserve">3. Це рішення набирає чинності з дня, наступного за днем його офіційного опублікування. </w:t>
      </w:r>
    </w:p>
    <w:p w:rsidR="000A7C6B" w:rsidRPr="000A7C6B" w:rsidRDefault="000A7C6B" w:rsidP="000A7C6B">
      <w:pPr>
        <w:ind w:firstLine="709"/>
        <w:rPr>
          <w:rFonts w:eastAsia="Calibri"/>
          <w:sz w:val="28"/>
          <w:szCs w:val="22"/>
          <w:lang w:eastAsia="en-US"/>
        </w:rPr>
      </w:pPr>
    </w:p>
    <w:p w:rsidR="000A7C6B" w:rsidRPr="000A7C6B" w:rsidRDefault="000A7C6B" w:rsidP="000A7C6B">
      <w:pPr>
        <w:ind w:firstLine="709"/>
        <w:jc w:val="both"/>
        <w:rPr>
          <w:rFonts w:eastAsia="Calibri"/>
          <w:sz w:val="28"/>
          <w:szCs w:val="22"/>
          <w:lang w:eastAsia="en-US"/>
        </w:rPr>
      </w:pPr>
      <w:r w:rsidRPr="000A7C6B">
        <w:rPr>
          <w:rFonts w:eastAsia="Calibri"/>
          <w:sz w:val="28"/>
          <w:szCs w:val="22"/>
          <w:lang w:eastAsia="en-US"/>
        </w:rPr>
        <w:lastRenderedPageBreak/>
        <w:t>4. Відділу зв’язків з громадськістю та фінансової просвіти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w:t>
      </w:r>
    </w:p>
    <w:p w:rsidR="000A7C6B" w:rsidRPr="000A7C6B" w:rsidRDefault="000A7C6B" w:rsidP="000A7C6B">
      <w:pPr>
        <w:ind w:firstLine="709"/>
        <w:jc w:val="both"/>
        <w:rPr>
          <w:rFonts w:eastAsia="Calibri"/>
          <w:sz w:val="28"/>
          <w:szCs w:val="22"/>
          <w:lang w:eastAsia="en-US"/>
        </w:rPr>
      </w:pPr>
    </w:p>
    <w:p w:rsidR="000A7C6B" w:rsidRPr="000A7C6B" w:rsidRDefault="000A7C6B" w:rsidP="000A7C6B">
      <w:pPr>
        <w:ind w:firstLine="709"/>
        <w:jc w:val="both"/>
        <w:rPr>
          <w:rFonts w:eastAsia="Calibri"/>
          <w:sz w:val="28"/>
          <w:szCs w:val="22"/>
          <w:lang w:eastAsia="en-US"/>
        </w:rPr>
      </w:pPr>
      <w:r w:rsidRPr="000A7C6B">
        <w:rPr>
          <w:rFonts w:eastAsia="Calibri"/>
          <w:sz w:val="28"/>
          <w:szCs w:val="22"/>
          <w:lang w:eastAsia="en-US"/>
        </w:rPr>
        <w:t>5. Контроль за виконанням цього рішення залишаю за собою.</w:t>
      </w:r>
    </w:p>
    <w:p w:rsidR="000A7C6B" w:rsidRPr="000A7C6B" w:rsidRDefault="000A7C6B" w:rsidP="000A7C6B">
      <w:pPr>
        <w:suppressAutoHyphens/>
        <w:ind w:firstLine="708"/>
        <w:jc w:val="both"/>
        <w:rPr>
          <w:rFonts w:eastAsia="Times New Roman"/>
          <w:sz w:val="28"/>
          <w:szCs w:val="28"/>
          <w:lang w:eastAsia="zh-CN"/>
        </w:rPr>
      </w:pPr>
    </w:p>
    <w:p w:rsidR="000A7C6B" w:rsidRPr="000A7C6B" w:rsidRDefault="000A7C6B" w:rsidP="000A7C6B">
      <w:pPr>
        <w:keepNext/>
        <w:spacing w:before="240" w:after="60" w:line="276" w:lineRule="auto"/>
        <w:jc w:val="both"/>
        <w:outlineLvl w:val="3"/>
        <w:rPr>
          <w:rFonts w:eastAsia="Times New Roman"/>
          <w:b/>
          <w:bCs/>
          <w:sz w:val="28"/>
          <w:szCs w:val="28"/>
          <w:lang w:eastAsia="en-US"/>
        </w:rPr>
      </w:pPr>
    </w:p>
    <w:p w:rsidR="000A7C6B" w:rsidRPr="000A7C6B" w:rsidRDefault="000A7C6B" w:rsidP="000A7C6B">
      <w:pPr>
        <w:keepNext/>
        <w:spacing w:before="240" w:after="60" w:line="276" w:lineRule="auto"/>
        <w:jc w:val="both"/>
        <w:outlineLvl w:val="3"/>
        <w:rPr>
          <w:rFonts w:eastAsia="Times New Roman"/>
          <w:b/>
          <w:bCs/>
          <w:sz w:val="28"/>
          <w:szCs w:val="28"/>
          <w:lang w:eastAsia="en-US"/>
        </w:rPr>
      </w:pPr>
      <w:proofErr w:type="spellStart"/>
      <w:r w:rsidRPr="000A7C6B">
        <w:rPr>
          <w:rFonts w:eastAsia="Times New Roman"/>
          <w:b/>
          <w:bCs/>
          <w:sz w:val="28"/>
          <w:szCs w:val="28"/>
          <w:lang w:eastAsia="en-US"/>
        </w:rPr>
        <w:t>Директор-розпорядник</w:t>
      </w:r>
      <w:proofErr w:type="spellEnd"/>
      <w:r w:rsidRPr="000A7C6B">
        <w:rPr>
          <w:rFonts w:eastAsia="Times New Roman"/>
          <w:b/>
          <w:bCs/>
          <w:sz w:val="28"/>
          <w:szCs w:val="28"/>
          <w:lang w:eastAsia="en-US"/>
        </w:rPr>
        <w:tab/>
      </w:r>
      <w:r w:rsidRPr="000A7C6B">
        <w:rPr>
          <w:rFonts w:eastAsia="Times New Roman"/>
          <w:b/>
          <w:bCs/>
          <w:sz w:val="28"/>
          <w:szCs w:val="28"/>
          <w:lang w:eastAsia="en-US"/>
        </w:rPr>
        <w:tab/>
      </w:r>
      <w:r w:rsidRPr="000A7C6B">
        <w:rPr>
          <w:rFonts w:eastAsia="Times New Roman"/>
          <w:b/>
          <w:bCs/>
          <w:sz w:val="28"/>
          <w:szCs w:val="28"/>
          <w:lang w:eastAsia="en-US"/>
        </w:rPr>
        <w:tab/>
      </w:r>
      <w:r w:rsidRPr="000A7C6B">
        <w:rPr>
          <w:rFonts w:eastAsia="Times New Roman"/>
          <w:b/>
          <w:bCs/>
          <w:sz w:val="28"/>
          <w:szCs w:val="28"/>
          <w:lang w:eastAsia="en-US"/>
        </w:rPr>
        <w:tab/>
      </w:r>
      <w:r w:rsidRPr="000A7C6B">
        <w:rPr>
          <w:rFonts w:eastAsia="Times New Roman"/>
          <w:b/>
          <w:bCs/>
          <w:sz w:val="28"/>
          <w:szCs w:val="28"/>
          <w:lang w:eastAsia="en-US"/>
        </w:rPr>
        <w:tab/>
      </w:r>
      <w:r w:rsidRPr="000A7C6B">
        <w:rPr>
          <w:rFonts w:eastAsia="Times New Roman"/>
          <w:b/>
          <w:bCs/>
          <w:sz w:val="28"/>
          <w:szCs w:val="28"/>
          <w:lang w:eastAsia="en-US"/>
        </w:rPr>
        <w:tab/>
        <w:t xml:space="preserve">К.М. </w:t>
      </w:r>
      <w:proofErr w:type="spellStart"/>
      <w:r w:rsidRPr="000A7C6B">
        <w:rPr>
          <w:rFonts w:eastAsia="Times New Roman"/>
          <w:b/>
          <w:bCs/>
          <w:sz w:val="28"/>
          <w:szCs w:val="28"/>
          <w:lang w:eastAsia="en-US"/>
        </w:rPr>
        <w:t>Ворушилін</w:t>
      </w:r>
      <w:proofErr w:type="spellEnd"/>
    </w:p>
    <w:p w:rsidR="000A7C6B" w:rsidRPr="000A7C6B" w:rsidRDefault="000A7C6B" w:rsidP="000A7C6B">
      <w:pPr>
        <w:spacing w:after="200" w:line="276" w:lineRule="auto"/>
        <w:rPr>
          <w:rFonts w:ascii="Calibri" w:eastAsia="Calibri" w:hAnsi="Calibri"/>
          <w:sz w:val="22"/>
          <w:szCs w:val="22"/>
          <w:lang w:eastAsia="en-US"/>
        </w:rPr>
      </w:pPr>
    </w:p>
    <w:p w:rsidR="000A7C6B" w:rsidRPr="000A7C6B" w:rsidRDefault="000A7C6B" w:rsidP="000A7C6B">
      <w:pPr>
        <w:spacing w:after="200" w:line="276" w:lineRule="auto"/>
        <w:rPr>
          <w:rFonts w:eastAsia="Calibri"/>
          <w:sz w:val="28"/>
          <w:szCs w:val="28"/>
          <w:lang w:eastAsia="en-US"/>
        </w:rPr>
      </w:pPr>
    </w:p>
    <w:p w:rsidR="000A7C6B" w:rsidRPr="000A7C6B" w:rsidRDefault="000A7C6B" w:rsidP="000A7C6B">
      <w:pPr>
        <w:spacing w:after="200" w:line="276" w:lineRule="auto"/>
        <w:rPr>
          <w:rFonts w:eastAsia="Calibri"/>
          <w:sz w:val="28"/>
          <w:szCs w:val="28"/>
          <w:lang w:eastAsia="en-US"/>
        </w:rPr>
      </w:pPr>
    </w:p>
    <w:p w:rsidR="000A7C6B" w:rsidRPr="000A7C6B" w:rsidRDefault="000A7C6B" w:rsidP="000A7C6B">
      <w:pPr>
        <w:spacing w:after="200" w:line="276" w:lineRule="auto"/>
        <w:rPr>
          <w:rFonts w:eastAsia="Calibri"/>
          <w:sz w:val="28"/>
          <w:szCs w:val="28"/>
          <w:lang w:eastAsia="en-US"/>
        </w:rPr>
      </w:pPr>
    </w:p>
    <w:p w:rsidR="000A7C6B" w:rsidRPr="000A7C6B" w:rsidRDefault="000A7C6B" w:rsidP="000A7C6B">
      <w:pPr>
        <w:spacing w:after="200" w:line="276" w:lineRule="auto"/>
        <w:rPr>
          <w:rFonts w:eastAsia="Calibri"/>
          <w:sz w:val="28"/>
          <w:szCs w:val="28"/>
          <w:lang w:eastAsia="en-US"/>
        </w:rPr>
      </w:pPr>
    </w:p>
    <w:p w:rsidR="000A7C6B" w:rsidRPr="000A7C6B" w:rsidRDefault="000A7C6B" w:rsidP="000A7C6B">
      <w:pPr>
        <w:spacing w:after="200" w:line="276" w:lineRule="auto"/>
        <w:rPr>
          <w:rFonts w:eastAsia="Calibri"/>
          <w:sz w:val="28"/>
          <w:szCs w:val="28"/>
          <w:lang w:eastAsia="en-US"/>
        </w:rPr>
      </w:pPr>
    </w:p>
    <w:p w:rsidR="000A7C6B" w:rsidRPr="000A7C6B" w:rsidRDefault="000A7C6B" w:rsidP="000A7C6B">
      <w:pPr>
        <w:spacing w:after="200" w:line="276" w:lineRule="auto"/>
        <w:rPr>
          <w:rFonts w:eastAsia="Calibri"/>
          <w:sz w:val="28"/>
          <w:szCs w:val="28"/>
          <w:lang w:eastAsia="en-US"/>
        </w:rPr>
      </w:pPr>
    </w:p>
    <w:p w:rsidR="000A7C6B" w:rsidRPr="000A7C6B" w:rsidRDefault="000A7C6B" w:rsidP="000A7C6B">
      <w:pPr>
        <w:spacing w:after="200" w:line="276" w:lineRule="auto"/>
        <w:rPr>
          <w:rFonts w:eastAsia="Calibri"/>
          <w:sz w:val="28"/>
          <w:szCs w:val="28"/>
          <w:lang w:eastAsia="en-US"/>
        </w:rPr>
      </w:pPr>
    </w:p>
    <w:p w:rsidR="000A7C6B" w:rsidRPr="000A7C6B" w:rsidRDefault="000A7C6B" w:rsidP="000A7C6B">
      <w:pPr>
        <w:spacing w:after="200" w:line="276" w:lineRule="auto"/>
        <w:rPr>
          <w:rFonts w:eastAsia="Calibri"/>
          <w:sz w:val="28"/>
          <w:szCs w:val="28"/>
          <w:lang w:eastAsia="en-US"/>
        </w:rPr>
      </w:pPr>
    </w:p>
    <w:p w:rsidR="000A7C6B" w:rsidRPr="000A7C6B" w:rsidRDefault="000A7C6B" w:rsidP="000A7C6B">
      <w:pPr>
        <w:spacing w:after="200" w:line="276" w:lineRule="auto"/>
        <w:rPr>
          <w:rFonts w:eastAsia="Calibri"/>
          <w:sz w:val="28"/>
          <w:szCs w:val="28"/>
          <w:lang w:eastAsia="en-US"/>
        </w:rPr>
      </w:pPr>
    </w:p>
    <w:p w:rsidR="000A7C6B" w:rsidRPr="000A7C6B" w:rsidRDefault="000A7C6B" w:rsidP="000A7C6B">
      <w:pPr>
        <w:spacing w:after="200" w:line="276" w:lineRule="auto"/>
        <w:rPr>
          <w:rFonts w:eastAsia="Calibri"/>
          <w:sz w:val="28"/>
          <w:szCs w:val="28"/>
          <w:lang w:eastAsia="en-US"/>
        </w:rPr>
      </w:pPr>
    </w:p>
    <w:p w:rsidR="000A7C6B" w:rsidRPr="000A7C6B" w:rsidRDefault="000A7C6B" w:rsidP="000A7C6B">
      <w:pPr>
        <w:spacing w:line="276" w:lineRule="auto"/>
        <w:rPr>
          <w:rFonts w:eastAsia="Calibri"/>
          <w:sz w:val="28"/>
          <w:szCs w:val="28"/>
          <w:lang w:eastAsia="en-US"/>
        </w:rPr>
      </w:pPr>
    </w:p>
    <w:p w:rsidR="000A7C6B" w:rsidRPr="000A7C6B" w:rsidRDefault="000A7C6B" w:rsidP="000A7C6B">
      <w:pPr>
        <w:spacing w:line="276" w:lineRule="auto"/>
        <w:rPr>
          <w:rFonts w:eastAsia="Calibri"/>
          <w:sz w:val="28"/>
          <w:szCs w:val="28"/>
          <w:lang w:eastAsia="en-US"/>
        </w:rPr>
      </w:pPr>
    </w:p>
    <w:p w:rsidR="000A7C6B" w:rsidRPr="000A7C6B" w:rsidRDefault="000A7C6B" w:rsidP="000A7C6B">
      <w:pPr>
        <w:spacing w:line="276" w:lineRule="auto"/>
        <w:rPr>
          <w:rFonts w:eastAsia="Calibri"/>
          <w:sz w:val="28"/>
          <w:szCs w:val="28"/>
          <w:lang w:eastAsia="en-US"/>
        </w:rPr>
      </w:pPr>
    </w:p>
    <w:p w:rsidR="000A7C6B" w:rsidRPr="000A7C6B" w:rsidRDefault="000A7C6B" w:rsidP="000A7C6B">
      <w:pPr>
        <w:spacing w:line="276" w:lineRule="auto"/>
        <w:rPr>
          <w:rFonts w:eastAsia="Calibri"/>
          <w:sz w:val="28"/>
          <w:szCs w:val="28"/>
          <w:lang w:eastAsia="en-US"/>
        </w:rPr>
      </w:pPr>
    </w:p>
    <w:p w:rsidR="000A7C6B" w:rsidRPr="000A7C6B" w:rsidRDefault="000A7C6B" w:rsidP="000A7C6B">
      <w:pPr>
        <w:spacing w:line="276" w:lineRule="auto"/>
        <w:rPr>
          <w:rFonts w:eastAsia="Calibri"/>
          <w:sz w:val="28"/>
          <w:szCs w:val="28"/>
          <w:lang w:eastAsia="en-US"/>
        </w:rPr>
      </w:pPr>
    </w:p>
    <w:p w:rsidR="000A7C6B" w:rsidRPr="000A7C6B" w:rsidRDefault="000A7C6B" w:rsidP="000A7C6B">
      <w:pPr>
        <w:spacing w:line="276" w:lineRule="auto"/>
        <w:rPr>
          <w:rFonts w:eastAsia="Calibri"/>
          <w:sz w:val="28"/>
          <w:szCs w:val="28"/>
          <w:lang w:eastAsia="en-US"/>
        </w:rPr>
      </w:pPr>
    </w:p>
    <w:p w:rsidR="000A7C6B" w:rsidRPr="000A7C6B" w:rsidRDefault="000A7C6B" w:rsidP="000A7C6B">
      <w:pPr>
        <w:spacing w:line="276" w:lineRule="auto"/>
        <w:rPr>
          <w:rFonts w:eastAsia="Calibri"/>
          <w:sz w:val="28"/>
          <w:szCs w:val="28"/>
          <w:lang w:eastAsia="en-US"/>
        </w:rPr>
      </w:pPr>
    </w:p>
    <w:p w:rsidR="000A7C6B" w:rsidRPr="000A7C6B" w:rsidRDefault="000A7C6B" w:rsidP="000A7C6B">
      <w:pPr>
        <w:spacing w:line="276" w:lineRule="auto"/>
        <w:rPr>
          <w:rFonts w:eastAsia="Calibri"/>
          <w:sz w:val="28"/>
          <w:szCs w:val="28"/>
          <w:lang w:eastAsia="en-US"/>
        </w:rPr>
      </w:pPr>
    </w:p>
    <w:p w:rsidR="000A7C6B" w:rsidRPr="000A7C6B" w:rsidRDefault="000A7C6B" w:rsidP="000A7C6B">
      <w:pPr>
        <w:rPr>
          <w:rFonts w:eastAsia="Calibri"/>
          <w:lang w:eastAsia="en-US"/>
        </w:rPr>
      </w:pPr>
    </w:p>
    <w:tbl>
      <w:tblPr>
        <w:tblW w:w="10156" w:type="dxa"/>
        <w:tblLook w:val="04A0"/>
      </w:tblPr>
      <w:tblGrid>
        <w:gridCol w:w="5353"/>
        <w:gridCol w:w="4803"/>
      </w:tblGrid>
      <w:tr w:rsidR="000A7C6B" w:rsidRPr="000A7C6B" w:rsidTr="005E7C92">
        <w:tc>
          <w:tcPr>
            <w:tcW w:w="5353" w:type="dxa"/>
          </w:tcPr>
          <w:p w:rsidR="000A7C6B" w:rsidRPr="000A7C6B" w:rsidRDefault="000A7C6B" w:rsidP="000A7C6B">
            <w:pPr>
              <w:rPr>
                <w:rFonts w:eastAsia="Calibri"/>
                <w:lang w:eastAsia="en-US"/>
              </w:rPr>
            </w:pPr>
            <w:r w:rsidRPr="000A7C6B">
              <w:rPr>
                <w:rFonts w:eastAsia="Calibri"/>
                <w:lang w:eastAsia="en-US"/>
              </w:rPr>
              <w:t>Інд. 12</w:t>
            </w:r>
          </w:p>
        </w:tc>
        <w:tc>
          <w:tcPr>
            <w:tcW w:w="4803" w:type="dxa"/>
          </w:tcPr>
          <w:p w:rsidR="000A7C6B" w:rsidRPr="000A7C6B" w:rsidRDefault="000A7C6B" w:rsidP="000A7C6B">
            <w:pPr>
              <w:jc w:val="center"/>
              <w:rPr>
                <w:rFonts w:eastAsia="Calibri"/>
                <w:lang w:eastAsia="en-US"/>
              </w:rPr>
            </w:pPr>
            <w:r w:rsidRPr="000A7C6B">
              <w:rPr>
                <w:rFonts w:eastAsia="Calibri"/>
                <w:lang w:eastAsia="en-US"/>
              </w:rPr>
              <w:t>Протокол</w:t>
            </w:r>
          </w:p>
          <w:p w:rsidR="000A7C6B" w:rsidRPr="000A7C6B" w:rsidRDefault="000A7C6B" w:rsidP="000A7C6B">
            <w:pPr>
              <w:jc w:val="center"/>
              <w:rPr>
                <w:rFonts w:eastAsia="Calibri"/>
                <w:lang w:eastAsia="en-US"/>
              </w:rPr>
            </w:pPr>
            <w:r w:rsidRPr="000A7C6B">
              <w:rPr>
                <w:rFonts w:eastAsia="Calibri"/>
                <w:lang w:eastAsia="en-US"/>
              </w:rPr>
              <w:t>засідання виконавчої дирекції</w:t>
            </w:r>
          </w:p>
          <w:p w:rsidR="000A7C6B" w:rsidRPr="000A7C6B" w:rsidRDefault="000A7C6B" w:rsidP="000A7C6B">
            <w:pPr>
              <w:jc w:val="center"/>
              <w:rPr>
                <w:rFonts w:eastAsia="Calibri"/>
                <w:lang w:val="ru-RU" w:eastAsia="en-US"/>
              </w:rPr>
            </w:pPr>
            <w:r w:rsidRPr="000A7C6B">
              <w:rPr>
                <w:rFonts w:eastAsia="Calibri"/>
                <w:lang w:eastAsia="en-US"/>
              </w:rPr>
              <w:t>від «05»</w:t>
            </w:r>
            <w:r w:rsidRPr="000A7C6B">
              <w:rPr>
                <w:rFonts w:eastAsia="Calibri"/>
                <w:lang w:val="ru-RU" w:eastAsia="en-US"/>
              </w:rPr>
              <w:t xml:space="preserve"> 05 </w:t>
            </w:r>
            <w:r w:rsidRPr="000A7C6B">
              <w:rPr>
                <w:rFonts w:eastAsia="Calibri"/>
                <w:lang w:eastAsia="en-US"/>
              </w:rPr>
              <w:t>2017 року №</w:t>
            </w:r>
            <w:r w:rsidRPr="000A7C6B">
              <w:rPr>
                <w:rFonts w:eastAsia="Calibri"/>
                <w:lang w:val="ru-RU" w:eastAsia="en-US"/>
              </w:rPr>
              <w:t xml:space="preserve"> 070</w:t>
            </w:r>
            <w:r w:rsidRPr="000A7C6B">
              <w:rPr>
                <w:rFonts w:eastAsia="Calibri"/>
                <w:lang w:eastAsia="en-US"/>
              </w:rPr>
              <w:t>/</w:t>
            </w:r>
            <w:r w:rsidRPr="000A7C6B">
              <w:rPr>
                <w:rFonts w:eastAsia="Calibri"/>
                <w:lang w:val="ru-RU" w:eastAsia="en-US"/>
              </w:rPr>
              <w:t>17</w:t>
            </w:r>
          </w:p>
        </w:tc>
      </w:tr>
    </w:tbl>
    <w:p w:rsidR="000A7C6B" w:rsidRPr="000A7C6B" w:rsidRDefault="000A7C6B" w:rsidP="000A7C6B">
      <w:pPr>
        <w:jc w:val="center"/>
        <w:rPr>
          <w:rFonts w:eastAsia="Calibri"/>
          <w:sz w:val="28"/>
          <w:szCs w:val="28"/>
          <w:lang w:eastAsia="en-US"/>
        </w:rPr>
      </w:pPr>
      <w:r w:rsidRPr="000A7C6B">
        <w:rPr>
          <w:rFonts w:eastAsia="Calibri"/>
          <w:sz w:val="28"/>
          <w:szCs w:val="28"/>
          <w:lang w:eastAsia="en-US"/>
        </w:rPr>
        <w:br w:type="page"/>
      </w:r>
    </w:p>
    <w:p w:rsidR="000A7C6B" w:rsidRPr="000A7C6B" w:rsidRDefault="000A7C6B" w:rsidP="000A7C6B">
      <w:pPr>
        <w:rPr>
          <w:rFonts w:eastAsia="Calibri"/>
          <w:sz w:val="28"/>
          <w:szCs w:val="28"/>
          <w:lang w:eastAsia="en-US"/>
        </w:rPr>
      </w:pPr>
      <w:r w:rsidRPr="000A7C6B">
        <w:rPr>
          <w:rFonts w:eastAsia="Calibri"/>
          <w:sz w:val="28"/>
          <w:szCs w:val="28"/>
          <w:lang w:eastAsia="en-US"/>
        </w:rPr>
        <w:lastRenderedPageBreak/>
        <w:t>Члени виконавчої дирекції:</w:t>
      </w:r>
    </w:p>
    <w:p w:rsidR="000A7C6B" w:rsidRPr="000A7C6B" w:rsidRDefault="000A7C6B" w:rsidP="000A7C6B">
      <w:pPr>
        <w:rPr>
          <w:rFonts w:eastAsia="Calibri"/>
          <w:sz w:val="28"/>
          <w:szCs w:val="28"/>
          <w:lang w:eastAsia="en-US"/>
        </w:rPr>
      </w:pPr>
    </w:p>
    <w:p w:rsidR="000A7C6B" w:rsidRPr="000A7C6B" w:rsidRDefault="000A7C6B" w:rsidP="000A7C6B">
      <w:pPr>
        <w:rPr>
          <w:rFonts w:eastAsia="Calibri"/>
          <w:sz w:val="28"/>
          <w:szCs w:val="28"/>
          <w:lang w:eastAsia="en-US"/>
        </w:rPr>
      </w:pPr>
      <w:r w:rsidRPr="000A7C6B">
        <w:rPr>
          <w:rFonts w:eastAsia="Calibri"/>
          <w:sz w:val="28"/>
          <w:szCs w:val="28"/>
          <w:lang w:eastAsia="en-US"/>
        </w:rPr>
        <w:t xml:space="preserve">_______________ (А.Я. </w:t>
      </w:r>
      <w:proofErr w:type="spellStart"/>
      <w:r w:rsidRPr="000A7C6B">
        <w:rPr>
          <w:rFonts w:eastAsia="Calibri"/>
          <w:sz w:val="28"/>
          <w:szCs w:val="28"/>
          <w:lang w:eastAsia="en-US"/>
        </w:rPr>
        <w:t>Оленчик</w:t>
      </w:r>
      <w:proofErr w:type="spellEnd"/>
      <w:r w:rsidRPr="000A7C6B">
        <w:rPr>
          <w:rFonts w:eastAsia="Calibri"/>
          <w:sz w:val="28"/>
          <w:szCs w:val="28"/>
          <w:lang w:eastAsia="en-US"/>
        </w:rPr>
        <w:t>)</w:t>
      </w:r>
    </w:p>
    <w:p w:rsidR="000A7C6B" w:rsidRPr="000A7C6B" w:rsidRDefault="000A7C6B" w:rsidP="000A7C6B">
      <w:pPr>
        <w:rPr>
          <w:rFonts w:eastAsia="Calibri"/>
          <w:sz w:val="28"/>
          <w:szCs w:val="28"/>
          <w:lang w:eastAsia="en-US"/>
        </w:rPr>
      </w:pPr>
    </w:p>
    <w:p w:rsidR="000A7C6B" w:rsidRPr="000A7C6B" w:rsidRDefault="000A7C6B" w:rsidP="000A7C6B">
      <w:pPr>
        <w:rPr>
          <w:rFonts w:eastAsia="Calibri"/>
          <w:sz w:val="28"/>
          <w:szCs w:val="28"/>
          <w:lang w:eastAsia="en-US"/>
        </w:rPr>
      </w:pPr>
      <w:r w:rsidRPr="000A7C6B">
        <w:rPr>
          <w:rFonts w:eastAsia="Calibri"/>
          <w:sz w:val="28"/>
          <w:szCs w:val="28"/>
          <w:lang w:eastAsia="en-US"/>
        </w:rPr>
        <w:t>_______________ (Н.Є. Рудуха)</w:t>
      </w:r>
    </w:p>
    <w:p w:rsidR="000A7C6B" w:rsidRPr="000A7C6B" w:rsidRDefault="000A7C6B" w:rsidP="000A7C6B">
      <w:pPr>
        <w:rPr>
          <w:rFonts w:eastAsia="Calibri"/>
          <w:sz w:val="28"/>
          <w:szCs w:val="28"/>
          <w:lang w:eastAsia="en-US"/>
        </w:rPr>
      </w:pPr>
    </w:p>
    <w:p w:rsidR="000A7C6B" w:rsidRPr="000A7C6B" w:rsidRDefault="000A7C6B" w:rsidP="000A7C6B">
      <w:pPr>
        <w:rPr>
          <w:rFonts w:eastAsia="Calibri"/>
          <w:sz w:val="28"/>
          <w:szCs w:val="28"/>
          <w:lang w:eastAsia="en-US"/>
        </w:rPr>
      </w:pPr>
      <w:r w:rsidRPr="000A7C6B">
        <w:rPr>
          <w:rFonts w:eastAsia="Calibri"/>
          <w:sz w:val="28"/>
          <w:szCs w:val="28"/>
          <w:lang w:eastAsia="en-US"/>
        </w:rPr>
        <w:t>________________ (В.В.Новіков)</w:t>
      </w:r>
    </w:p>
    <w:p w:rsidR="000A7C6B" w:rsidRPr="000A7C6B" w:rsidRDefault="000A7C6B" w:rsidP="000A7C6B">
      <w:pPr>
        <w:rPr>
          <w:rFonts w:eastAsia="Calibri"/>
          <w:sz w:val="28"/>
          <w:szCs w:val="28"/>
          <w:lang w:eastAsia="en-US"/>
        </w:rPr>
      </w:pPr>
    </w:p>
    <w:p w:rsidR="000A7C6B" w:rsidRPr="000A7C6B" w:rsidRDefault="000A7C6B" w:rsidP="000A7C6B">
      <w:pPr>
        <w:rPr>
          <w:rFonts w:eastAsia="Calibri"/>
          <w:sz w:val="28"/>
          <w:szCs w:val="28"/>
          <w:lang w:eastAsia="en-US"/>
        </w:rPr>
      </w:pPr>
    </w:p>
    <w:p w:rsidR="000A7C6B" w:rsidRPr="000A7C6B" w:rsidRDefault="000A7C6B" w:rsidP="000A7C6B">
      <w:pPr>
        <w:rPr>
          <w:rFonts w:eastAsia="Calibri"/>
          <w:sz w:val="28"/>
          <w:szCs w:val="28"/>
          <w:lang w:eastAsia="en-US"/>
        </w:rPr>
      </w:pPr>
    </w:p>
    <w:p w:rsidR="000A7C6B" w:rsidRPr="000A7C6B" w:rsidRDefault="000A7C6B" w:rsidP="000A7C6B">
      <w:pPr>
        <w:rPr>
          <w:rFonts w:eastAsia="Calibri"/>
          <w:sz w:val="28"/>
          <w:szCs w:val="28"/>
          <w:lang w:eastAsia="en-US"/>
        </w:rPr>
      </w:pPr>
    </w:p>
    <w:p w:rsidR="000A7C6B" w:rsidRPr="000A7C6B" w:rsidRDefault="000A7C6B" w:rsidP="000A7C6B">
      <w:pPr>
        <w:rPr>
          <w:rFonts w:eastAsia="Calibri"/>
          <w:sz w:val="28"/>
          <w:szCs w:val="28"/>
          <w:lang w:eastAsia="en-US"/>
        </w:rPr>
      </w:pPr>
      <w:r w:rsidRPr="000A7C6B">
        <w:rPr>
          <w:rFonts w:eastAsia="Calibri"/>
          <w:sz w:val="28"/>
          <w:szCs w:val="28"/>
          <w:lang w:eastAsia="en-US"/>
        </w:rPr>
        <w:t xml:space="preserve">ПОГОДЖЕНО: </w:t>
      </w:r>
    </w:p>
    <w:p w:rsidR="000A7C6B" w:rsidRPr="000A7C6B" w:rsidRDefault="000A7C6B" w:rsidP="000A7C6B">
      <w:pPr>
        <w:rPr>
          <w:rFonts w:eastAsia="Calibri"/>
          <w:sz w:val="28"/>
          <w:szCs w:val="28"/>
          <w:lang w:eastAsia="en-US"/>
        </w:rPr>
      </w:pPr>
    </w:p>
    <w:p w:rsidR="000A7C6B" w:rsidRPr="000A7C6B" w:rsidRDefault="000A7C6B" w:rsidP="000A7C6B">
      <w:pPr>
        <w:rPr>
          <w:rFonts w:eastAsia="Calibri"/>
          <w:sz w:val="28"/>
          <w:szCs w:val="28"/>
          <w:lang w:eastAsia="en-US"/>
        </w:rPr>
      </w:pPr>
      <w:r w:rsidRPr="000A7C6B">
        <w:rPr>
          <w:rFonts w:eastAsia="Calibri"/>
          <w:sz w:val="28"/>
          <w:szCs w:val="28"/>
          <w:lang w:eastAsia="en-US"/>
        </w:rPr>
        <w:t xml:space="preserve">Заступник директора юридичного </w:t>
      </w:r>
    </w:p>
    <w:p w:rsidR="000A7C6B" w:rsidRPr="000A7C6B" w:rsidRDefault="000A7C6B" w:rsidP="000A7C6B">
      <w:pPr>
        <w:rPr>
          <w:rFonts w:eastAsia="Calibri"/>
          <w:sz w:val="28"/>
          <w:szCs w:val="28"/>
          <w:lang w:eastAsia="en-US"/>
        </w:rPr>
      </w:pPr>
      <w:r w:rsidRPr="000A7C6B">
        <w:rPr>
          <w:rFonts w:eastAsia="Calibri"/>
          <w:sz w:val="28"/>
          <w:szCs w:val="28"/>
          <w:lang w:eastAsia="en-US"/>
        </w:rPr>
        <w:t>департаменту</w:t>
      </w:r>
      <w:r w:rsidRPr="000A7C6B">
        <w:rPr>
          <w:rFonts w:eastAsia="Calibri"/>
          <w:sz w:val="28"/>
          <w:szCs w:val="28"/>
          <w:lang w:eastAsia="en-US"/>
        </w:rPr>
        <w:tab/>
      </w:r>
      <w:r w:rsidRPr="000A7C6B">
        <w:rPr>
          <w:rFonts w:eastAsia="Calibri"/>
          <w:sz w:val="28"/>
          <w:szCs w:val="28"/>
          <w:lang w:eastAsia="en-US"/>
        </w:rPr>
        <w:tab/>
      </w:r>
      <w:r w:rsidRPr="000A7C6B">
        <w:rPr>
          <w:rFonts w:eastAsia="Calibri"/>
          <w:sz w:val="28"/>
          <w:szCs w:val="28"/>
          <w:lang w:eastAsia="en-US"/>
        </w:rPr>
        <w:tab/>
      </w:r>
      <w:r w:rsidRPr="000A7C6B">
        <w:rPr>
          <w:rFonts w:eastAsia="Calibri"/>
          <w:sz w:val="28"/>
          <w:szCs w:val="28"/>
          <w:lang w:eastAsia="en-US"/>
        </w:rPr>
        <w:tab/>
        <w:t xml:space="preserve"> ________________  О.П. Плотніченко</w:t>
      </w:r>
    </w:p>
    <w:p w:rsidR="000A7C6B" w:rsidRPr="000A7C6B" w:rsidRDefault="000A7C6B" w:rsidP="000A7C6B">
      <w:pPr>
        <w:spacing w:after="200" w:line="276" w:lineRule="auto"/>
        <w:rPr>
          <w:rFonts w:eastAsia="Calibri"/>
          <w:sz w:val="28"/>
          <w:szCs w:val="28"/>
          <w:lang w:eastAsia="en-US"/>
        </w:rPr>
      </w:pPr>
      <w:r w:rsidRPr="000A7C6B">
        <w:rPr>
          <w:rFonts w:eastAsia="Calibri"/>
          <w:sz w:val="28"/>
          <w:szCs w:val="28"/>
          <w:lang w:eastAsia="en-US"/>
        </w:rPr>
        <w:tab/>
      </w:r>
    </w:p>
    <w:p w:rsidR="000A7C6B" w:rsidRPr="000A7C6B" w:rsidRDefault="000A7C6B" w:rsidP="000A7C6B">
      <w:pPr>
        <w:rPr>
          <w:rFonts w:eastAsia="Calibri"/>
          <w:sz w:val="28"/>
          <w:szCs w:val="28"/>
          <w:lang w:eastAsia="en-US"/>
        </w:rPr>
      </w:pPr>
      <w:proofErr w:type="spellStart"/>
      <w:r w:rsidRPr="000A7C6B">
        <w:rPr>
          <w:rFonts w:eastAsia="Calibri"/>
          <w:sz w:val="28"/>
          <w:szCs w:val="28"/>
          <w:lang w:eastAsia="en-US"/>
        </w:rPr>
        <w:t>В.о</w:t>
      </w:r>
      <w:proofErr w:type="spellEnd"/>
      <w:r w:rsidRPr="000A7C6B">
        <w:rPr>
          <w:rFonts w:eastAsia="Calibri"/>
          <w:sz w:val="28"/>
          <w:szCs w:val="28"/>
          <w:lang w:eastAsia="en-US"/>
        </w:rPr>
        <w:t xml:space="preserve">. Директора департаменту </w:t>
      </w:r>
    </w:p>
    <w:p w:rsidR="000A7C6B" w:rsidRPr="000A7C6B" w:rsidRDefault="000A7C6B" w:rsidP="000A7C6B">
      <w:pPr>
        <w:rPr>
          <w:rFonts w:eastAsia="Calibri"/>
          <w:sz w:val="28"/>
          <w:szCs w:val="28"/>
          <w:lang w:eastAsia="en-US"/>
        </w:rPr>
      </w:pPr>
      <w:r w:rsidRPr="000A7C6B">
        <w:rPr>
          <w:rFonts w:eastAsia="Calibri"/>
          <w:sz w:val="28"/>
          <w:szCs w:val="28"/>
          <w:lang w:eastAsia="en-US"/>
        </w:rPr>
        <w:t>консолідованого продажу</w:t>
      </w:r>
    </w:p>
    <w:p w:rsidR="000A7C6B" w:rsidRPr="000A7C6B" w:rsidRDefault="000A7C6B" w:rsidP="000A7C6B">
      <w:pPr>
        <w:rPr>
          <w:rFonts w:eastAsia="Calibri"/>
          <w:sz w:val="28"/>
          <w:szCs w:val="28"/>
          <w:lang w:eastAsia="en-US"/>
        </w:rPr>
      </w:pPr>
      <w:r w:rsidRPr="000A7C6B">
        <w:rPr>
          <w:rFonts w:eastAsia="Calibri"/>
          <w:sz w:val="28"/>
          <w:szCs w:val="28"/>
          <w:lang w:eastAsia="en-US"/>
        </w:rPr>
        <w:t>активів</w:t>
      </w:r>
      <w:r w:rsidRPr="000A7C6B">
        <w:rPr>
          <w:rFonts w:eastAsia="Calibri"/>
          <w:sz w:val="28"/>
          <w:szCs w:val="28"/>
          <w:lang w:eastAsia="en-US"/>
        </w:rPr>
        <w:tab/>
      </w:r>
      <w:r w:rsidRPr="000A7C6B">
        <w:rPr>
          <w:rFonts w:eastAsia="Calibri"/>
          <w:sz w:val="28"/>
          <w:szCs w:val="28"/>
          <w:lang w:eastAsia="en-US"/>
        </w:rPr>
        <w:tab/>
      </w:r>
      <w:r w:rsidRPr="000A7C6B">
        <w:rPr>
          <w:rFonts w:eastAsia="Calibri"/>
          <w:sz w:val="28"/>
          <w:szCs w:val="28"/>
          <w:lang w:eastAsia="en-US"/>
        </w:rPr>
        <w:tab/>
      </w:r>
      <w:r w:rsidRPr="000A7C6B">
        <w:rPr>
          <w:rFonts w:eastAsia="Calibri"/>
          <w:sz w:val="28"/>
          <w:szCs w:val="28"/>
          <w:lang w:eastAsia="en-US"/>
        </w:rPr>
        <w:tab/>
      </w:r>
      <w:r w:rsidRPr="000A7C6B">
        <w:rPr>
          <w:rFonts w:eastAsia="Calibri"/>
          <w:sz w:val="28"/>
          <w:szCs w:val="28"/>
          <w:lang w:eastAsia="en-US"/>
        </w:rPr>
        <w:tab/>
        <w:t>_________________</w:t>
      </w:r>
      <w:r w:rsidRPr="000A7C6B">
        <w:rPr>
          <w:rFonts w:eastAsia="Calibri"/>
          <w:sz w:val="28"/>
          <w:szCs w:val="20"/>
          <w:lang w:eastAsia="en-US"/>
        </w:rPr>
        <w:t>Т.Я. Єлейко</w:t>
      </w:r>
    </w:p>
    <w:p w:rsidR="000A7C6B" w:rsidRPr="000A7C6B" w:rsidRDefault="000A7C6B" w:rsidP="000A7C6B">
      <w:pPr>
        <w:ind w:hanging="567"/>
        <w:rPr>
          <w:rFonts w:eastAsia="Calibri"/>
          <w:sz w:val="28"/>
          <w:szCs w:val="20"/>
          <w:lang w:eastAsia="en-US"/>
        </w:rPr>
      </w:pPr>
    </w:p>
    <w:p w:rsidR="000A7C6B" w:rsidRPr="000A7C6B" w:rsidRDefault="000A7C6B" w:rsidP="000A7C6B">
      <w:pPr>
        <w:rPr>
          <w:rFonts w:eastAsia="Calibri"/>
          <w:sz w:val="28"/>
          <w:szCs w:val="20"/>
          <w:lang w:eastAsia="en-US"/>
        </w:rPr>
      </w:pPr>
    </w:p>
    <w:p w:rsidR="000A7C6B" w:rsidRPr="000A7C6B" w:rsidRDefault="000A7C6B" w:rsidP="000A7C6B">
      <w:pPr>
        <w:rPr>
          <w:rFonts w:eastAsia="Calibri"/>
          <w:sz w:val="28"/>
          <w:szCs w:val="20"/>
          <w:lang w:eastAsia="en-US"/>
        </w:rPr>
      </w:pPr>
      <w:r w:rsidRPr="000A7C6B">
        <w:rPr>
          <w:rFonts w:eastAsia="Calibri"/>
          <w:sz w:val="28"/>
          <w:szCs w:val="20"/>
          <w:lang w:eastAsia="en-US"/>
        </w:rPr>
        <w:t>Начальник відділу стратегії та</w:t>
      </w:r>
    </w:p>
    <w:p w:rsidR="000A7C6B" w:rsidRPr="000A7C6B" w:rsidRDefault="000A7C6B" w:rsidP="000A7C6B">
      <w:pPr>
        <w:rPr>
          <w:rFonts w:eastAsia="Calibri"/>
          <w:sz w:val="28"/>
          <w:szCs w:val="20"/>
          <w:lang w:eastAsia="en-US"/>
        </w:rPr>
      </w:pPr>
      <w:r w:rsidRPr="000A7C6B">
        <w:rPr>
          <w:rFonts w:eastAsia="Calibri"/>
          <w:sz w:val="28"/>
          <w:szCs w:val="20"/>
          <w:lang w:eastAsia="en-US"/>
        </w:rPr>
        <w:t>нормативно-методологічного</w:t>
      </w:r>
    </w:p>
    <w:p w:rsidR="000A7C6B" w:rsidRPr="000A7C6B" w:rsidRDefault="000A7C6B" w:rsidP="000A7C6B">
      <w:pPr>
        <w:rPr>
          <w:rFonts w:eastAsia="Calibri"/>
          <w:sz w:val="28"/>
          <w:szCs w:val="20"/>
          <w:lang w:eastAsia="en-US"/>
        </w:rPr>
      </w:pPr>
      <w:r w:rsidRPr="000A7C6B">
        <w:rPr>
          <w:rFonts w:eastAsia="Calibri"/>
          <w:sz w:val="28"/>
          <w:szCs w:val="20"/>
          <w:lang w:eastAsia="en-US"/>
        </w:rPr>
        <w:t>забезпечення</w:t>
      </w:r>
      <w:r w:rsidRPr="000A7C6B">
        <w:rPr>
          <w:rFonts w:eastAsia="Calibri"/>
          <w:sz w:val="28"/>
          <w:szCs w:val="20"/>
          <w:lang w:eastAsia="en-US"/>
        </w:rPr>
        <w:tab/>
      </w:r>
      <w:r w:rsidRPr="000A7C6B">
        <w:rPr>
          <w:rFonts w:eastAsia="Calibri"/>
          <w:sz w:val="28"/>
          <w:szCs w:val="20"/>
          <w:lang w:eastAsia="en-US"/>
        </w:rPr>
        <w:tab/>
      </w:r>
      <w:r w:rsidRPr="000A7C6B">
        <w:rPr>
          <w:rFonts w:eastAsia="Calibri"/>
          <w:sz w:val="28"/>
          <w:szCs w:val="20"/>
          <w:lang w:eastAsia="en-US"/>
        </w:rPr>
        <w:tab/>
      </w:r>
      <w:r w:rsidRPr="000A7C6B">
        <w:rPr>
          <w:rFonts w:eastAsia="Calibri"/>
          <w:sz w:val="28"/>
          <w:szCs w:val="20"/>
          <w:lang w:eastAsia="en-US"/>
        </w:rPr>
        <w:tab/>
        <w:t>_________________ Н.О. Лапаєва</w:t>
      </w:r>
    </w:p>
    <w:p w:rsidR="000A7C6B" w:rsidRPr="000A7C6B" w:rsidRDefault="000A7C6B" w:rsidP="000A7C6B">
      <w:pPr>
        <w:rPr>
          <w:rFonts w:eastAsia="Calibri"/>
          <w:sz w:val="28"/>
          <w:szCs w:val="20"/>
          <w:lang w:eastAsia="en-US"/>
        </w:rPr>
      </w:pPr>
    </w:p>
    <w:p w:rsidR="000A7C6B" w:rsidRPr="000A7C6B" w:rsidRDefault="000A7C6B" w:rsidP="000A7C6B">
      <w:pPr>
        <w:ind w:hanging="567"/>
        <w:rPr>
          <w:rFonts w:eastAsia="Calibri"/>
          <w:sz w:val="28"/>
          <w:szCs w:val="20"/>
          <w:lang w:eastAsia="en-US"/>
        </w:rPr>
      </w:pPr>
    </w:p>
    <w:p w:rsidR="000A7C6B" w:rsidRPr="000A7C6B" w:rsidRDefault="000A7C6B" w:rsidP="000A7C6B">
      <w:pPr>
        <w:ind w:hanging="567"/>
        <w:rPr>
          <w:rFonts w:eastAsia="Calibri"/>
          <w:sz w:val="28"/>
          <w:szCs w:val="20"/>
          <w:lang w:eastAsia="en-US"/>
        </w:rPr>
      </w:pPr>
    </w:p>
    <w:p w:rsidR="000A7C6B" w:rsidRPr="000A7C6B" w:rsidRDefault="000A7C6B" w:rsidP="000A7C6B">
      <w:pPr>
        <w:ind w:hanging="567"/>
        <w:rPr>
          <w:rFonts w:eastAsia="Calibri"/>
          <w:sz w:val="28"/>
          <w:szCs w:val="20"/>
          <w:lang w:eastAsia="en-US"/>
        </w:rPr>
      </w:pPr>
    </w:p>
    <w:p w:rsidR="000A7C6B" w:rsidRPr="000A7C6B" w:rsidRDefault="000A7C6B" w:rsidP="000A7C6B">
      <w:pPr>
        <w:ind w:hanging="567"/>
        <w:rPr>
          <w:rFonts w:eastAsia="Calibri"/>
          <w:sz w:val="28"/>
          <w:szCs w:val="20"/>
          <w:lang w:eastAsia="en-US"/>
        </w:rPr>
      </w:pPr>
    </w:p>
    <w:p w:rsidR="000A7C6B" w:rsidRPr="000A7C6B" w:rsidRDefault="000A7C6B" w:rsidP="000A7C6B">
      <w:pPr>
        <w:ind w:hanging="567"/>
        <w:rPr>
          <w:rFonts w:eastAsia="Calibri"/>
          <w:sz w:val="28"/>
          <w:szCs w:val="20"/>
          <w:lang w:eastAsia="en-US"/>
        </w:rPr>
      </w:pPr>
    </w:p>
    <w:p w:rsidR="000A7C6B" w:rsidRPr="000A7C6B" w:rsidRDefault="000A7C6B" w:rsidP="000A7C6B">
      <w:pPr>
        <w:ind w:hanging="567"/>
        <w:rPr>
          <w:rFonts w:eastAsia="Calibri"/>
          <w:sz w:val="28"/>
          <w:szCs w:val="20"/>
          <w:lang w:eastAsia="en-US"/>
        </w:rPr>
      </w:pPr>
    </w:p>
    <w:p w:rsidR="000A7C6B" w:rsidRPr="000A7C6B" w:rsidRDefault="000A7C6B" w:rsidP="000A7C6B">
      <w:pPr>
        <w:ind w:hanging="567"/>
        <w:rPr>
          <w:rFonts w:eastAsia="Calibri"/>
          <w:sz w:val="28"/>
          <w:szCs w:val="20"/>
          <w:lang w:eastAsia="en-US"/>
        </w:rPr>
      </w:pPr>
    </w:p>
    <w:p w:rsidR="000A7C6B" w:rsidRPr="000A7C6B" w:rsidRDefault="000A7C6B" w:rsidP="000A7C6B">
      <w:pPr>
        <w:ind w:hanging="567"/>
        <w:rPr>
          <w:rFonts w:eastAsia="Calibri"/>
          <w:sz w:val="28"/>
          <w:szCs w:val="20"/>
          <w:lang w:eastAsia="en-US"/>
        </w:rPr>
      </w:pPr>
    </w:p>
    <w:p w:rsidR="000A7C6B" w:rsidRPr="000A7C6B" w:rsidRDefault="000A7C6B" w:rsidP="000A7C6B">
      <w:pPr>
        <w:ind w:hanging="567"/>
        <w:rPr>
          <w:rFonts w:eastAsia="Calibri"/>
          <w:sz w:val="28"/>
          <w:szCs w:val="20"/>
          <w:lang w:eastAsia="en-US"/>
        </w:rPr>
      </w:pPr>
    </w:p>
    <w:p w:rsidR="000A7C6B" w:rsidRPr="000A7C6B" w:rsidRDefault="000A7C6B" w:rsidP="000A7C6B">
      <w:pPr>
        <w:rPr>
          <w:rFonts w:eastAsia="Calibri"/>
          <w:sz w:val="28"/>
          <w:szCs w:val="20"/>
          <w:lang w:eastAsia="en-US"/>
        </w:rPr>
      </w:pPr>
    </w:p>
    <w:p w:rsidR="000A7C6B" w:rsidRPr="000A7C6B" w:rsidRDefault="000A7C6B" w:rsidP="000A7C6B">
      <w:pPr>
        <w:rPr>
          <w:rFonts w:eastAsia="Calibri"/>
          <w:sz w:val="28"/>
          <w:szCs w:val="20"/>
          <w:lang w:eastAsia="en-US"/>
        </w:rPr>
      </w:pPr>
    </w:p>
    <w:p w:rsidR="000A7C6B" w:rsidRPr="000A7C6B" w:rsidRDefault="000A7C6B" w:rsidP="000A7C6B">
      <w:pPr>
        <w:rPr>
          <w:rFonts w:eastAsia="Calibri"/>
          <w:sz w:val="28"/>
          <w:szCs w:val="20"/>
          <w:lang w:eastAsia="en-US"/>
        </w:rPr>
      </w:pPr>
    </w:p>
    <w:p w:rsidR="00264ECE" w:rsidRDefault="00264ECE" w:rsidP="00490F62">
      <w:pPr>
        <w:pStyle w:val="a3"/>
        <w:jc w:val="both"/>
      </w:pPr>
    </w:p>
    <w:p w:rsidR="000A7C6B" w:rsidRDefault="000A7C6B" w:rsidP="00490F62">
      <w:pPr>
        <w:pStyle w:val="a3"/>
        <w:jc w:val="both"/>
      </w:pPr>
    </w:p>
    <w:p w:rsidR="000A7C6B" w:rsidRDefault="000A7C6B" w:rsidP="00490F62">
      <w:pPr>
        <w:pStyle w:val="a3"/>
        <w:jc w:val="both"/>
      </w:pPr>
    </w:p>
    <w:p w:rsidR="000A7C6B" w:rsidRDefault="000A7C6B">
      <w:r>
        <w:br w:type="page"/>
      </w:r>
    </w:p>
    <w:p w:rsidR="000A7C6B" w:rsidRPr="00490F62" w:rsidRDefault="000A7C6B" w:rsidP="00490F62">
      <w:pPr>
        <w:pStyle w:val="a3"/>
        <w:jc w:val="both"/>
        <w:rPr>
          <w:sz w:val="28"/>
          <w:szCs w:val="28"/>
        </w:rPr>
      </w:pPr>
    </w:p>
    <w:p w:rsidR="00490F62" w:rsidRPr="00490F62" w:rsidRDefault="00490F62" w:rsidP="00490F62">
      <w:pPr>
        <w:pStyle w:val="3"/>
        <w:spacing w:before="0" w:beforeAutospacing="0" w:after="0" w:afterAutospacing="0"/>
        <w:rPr>
          <w:rFonts w:eastAsia="Times New Roman"/>
          <w:b w:val="0"/>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00DE5ED1" w:rsidRPr="00490F62">
        <w:rPr>
          <w:rFonts w:eastAsia="Times New Roman"/>
          <w:b w:val="0"/>
          <w:sz w:val="28"/>
          <w:szCs w:val="28"/>
        </w:rPr>
        <w:t>ЗАТВЕРДЖЕНО</w:t>
      </w:r>
    </w:p>
    <w:p w:rsidR="00490F62" w:rsidRPr="00490F62" w:rsidRDefault="00490F62" w:rsidP="00490F62">
      <w:pPr>
        <w:pStyle w:val="3"/>
        <w:spacing w:before="0" w:beforeAutospacing="0" w:after="0" w:afterAutospacing="0"/>
        <w:rPr>
          <w:rFonts w:eastAsia="Times New Roman"/>
          <w:b w:val="0"/>
          <w:sz w:val="28"/>
          <w:szCs w:val="28"/>
        </w:rPr>
      </w:pP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t>Рішення виконавчої дирекції</w:t>
      </w:r>
    </w:p>
    <w:p w:rsidR="00490F62" w:rsidRPr="00490F62" w:rsidRDefault="00490F62" w:rsidP="00490F62">
      <w:pPr>
        <w:pStyle w:val="3"/>
        <w:spacing w:before="0" w:beforeAutospacing="0" w:after="0" w:afterAutospacing="0"/>
        <w:rPr>
          <w:rFonts w:eastAsia="Times New Roman"/>
          <w:b w:val="0"/>
          <w:sz w:val="28"/>
          <w:szCs w:val="28"/>
        </w:rPr>
      </w:pP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t>Фонду гарантування вкладів</w:t>
      </w:r>
    </w:p>
    <w:p w:rsidR="00490F62" w:rsidRDefault="00490F62" w:rsidP="00490F62">
      <w:pPr>
        <w:pStyle w:val="3"/>
        <w:spacing w:before="0" w:beforeAutospacing="0" w:after="0" w:afterAutospacing="0"/>
        <w:rPr>
          <w:rFonts w:eastAsia="Times New Roman"/>
          <w:b w:val="0"/>
          <w:sz w:val="28"/>
          <w:szCs w:val="28"/>
        </w:rPr>
      </w:pP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r>
      <w:r w:rsidRPr="00490F62">
        <w:rPr>
          <w:rFonts w:eastAsia="Times New Roman"/>
          <w:b w:val="0"/>
          <w:sz w:val="28"/>
          <w:szCs w:val="28"/>
        </w:rPr>
        <w:tab/>
        <w:t>фізичних осіб</w:t>
      </w:r>
    </w:p>
    <w:p w:rsidR="004C5BC4" w:rsidRPr="003F4510" w:rsidRDefault="00490F62" w:rsidP="004C5BC4">
      <w:pPr>
        <w:rPr>
          <w:sz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004C5BC4">
        <w:rPr>
          <w:sz w:val="28"/>
        </w:rPr>
        <w:t>2</w:t>
      </w:r>
      <w:r w:rsidR="004C5BC4" w:rsidRPr="003F4510">
        <w:rPr>
          <w:sz w:val="28"/>
        </w:rPr>
        <w:t>4</w:t>
      </w:r>
      <w:r w:rsidR="004C5BC4" w:rsidRPr="004C5BC4">
        <w:rPr>
          <w:sz w:val="28"/>
        </w:rPr>
        <w:t xml:space="preserve"> </w:t>
      </w:r>
      <w:r w:rsidR="004C5BC4">
        <w:rPr>
          <w:sz w:val="28"/>
        </w:rPr>
        <w:t>березня 2016</w:t>
      </w:r>
      <w:r w:rsidR="004C5BC4" w:rsidRPr="004C5BC4">
        <w:rPr>
          <w:sz w:val="28"/>
        </w:rPr>
        <w:t xml:space="preserve"> року № </w:t>
      </w:r>
      <w:r w:rsidR="004C5BC4" w:rsidRPr="003F4510">
        <w:rPr>
          <w:sz w:val="28"/>
        </w:rPr>
        <w:t>388</w:t>
      </w:r>
    </w:p>
    <w:p w:rsidR="004C5BC4" w:rsidRDefault="004C5BC4" w:rsidP="004C5BC4">
      <w:pPr>
        <w:ind w:left="5664" w:firstLine="3"/>
        <w:rPr>
          <w:sz w:val="28"/>
        </w:rPr>
      </w:pPr>
      <w:r>
        <w:rPr>
          <w:sz w:val="28"/>
        </w:rPr>
        <w:t xml:space="preserve">(у редакції рішення виконавчої дирекції </w:t>
      </w:r>
      <w:r w:rsidRPr="00BB2C31">
        <w:rPr>
          <w:sz w:val="28"/>
        </w:rPr>
        <w:t>Фонду гарантування вкладів фізичних осіб</w:t>
      </w:r>
      <w:r>
        <w:rPr>
          <w:sz w:val="28"/>
        </w:rPr>
        <w:t xml:space="preserve"> </w:t>
      </w:r>
    </w:p>
    <w:p w:rsidR="004C5BC4" w:rsidRPr="00BB2C31" w:rsidRDefault="004C5BC4" w:rsidP="004C5BC4">
      <w:pPr>
        <w:ind w:left="5664" w:firstLine="3"/>
        <w:rPr>
          <w:sz w:val="28"/>
        </w:rPr>
      </w:pPr>
      <w:r>
        <w:rPr>
          <w:sz w:val="28"/>
        </w:rPr>
        <w:t>від 0</w:t>
      </w:r>
      <w:r w:rsidRPr="003F4510">
        <w:rPr>
          <w:sz w:val="28"/>
          <w:lang w:val="ru-RU"/>
        </w:rPr>
        <w:t>5</w:t>
      </w:r>
      <w:r>
        <w:rPr>
          <w:sz w:val="28"/>
        </w:rPr>
        <w:t xml:space="preserve"> </w:t>
      </w:r>
      <w:proofErr w:type="spellStart"/>
      <w:r w:rsidRPr="003F4510">
        <w:rPr>
          <w:sz w:val="28"/>
          <w:lang w:val="ru-RU"/>
        </w:rPr>
        <w:t>травня</w:t>
      </w:r>
      <w:proofErr w:type="spellEnd"/>
      <w:r>
        <w:rPr>
          <w:sz w:val="28"/>
        </w:rPr>
        <w:t xml:space="preserve"> 2017 року № 1872)</w:t>
      </w:r>
    </w:p>
    <w:p w:rsidR="004C5BC4" w:rsidRPr="00310BFD" w:rsidRDefault="004C5BC4" w:rsidP="004C5BC4">
      <w:pPr>
        <w:rPr>
          <w:sz w:val="28"/>
        </w:rPr>
      </w:pPr>
    </w:p>
    <w:p w:rsidR="00490F62" w:rsidRPr="00490F62" w:rsidRDefault="00490F62" w:rsidP="00490F62">
      <w:pPr>
        <w:pStyle w:val="3"/>
        <w:spacing w:before="0" w:beforeAutospacing="0" w:after="0" w:afterAutospacing="0"/>
        <w:rPr>
          <w:rFonts w:eastAsia="Times New Roman"/>
          <w:b w:val="0"/>
          <w:sz w:val="28"/>
          <w:szCs w:val="28"/>
        </w:rPr>
      </w:pPr>
    </w:p>
    <w:p w:rsidR="00A12C06" w:rsidRDefault="00A12C06" w:rsidP="00A12C06">
      <w:pPr>
        <w:jc w:val="right"/>
        <w:rPr>
          <w:sz w:val="28"/>
          <w:szCs w:val="28"/>
        </w:rPr>
      </w:pPr>
      <w:r>
        <w:rPr>
          <w:sz w:val="28"/>
          <w:szCs w:val="28"/>
        </w:rPr>
        <w:t xml:space="preserve">Зареєстровано в Міністерстві юстиції України </w:t>
      </w:r>
    </w:p>
    <w:p w:rsidR="00A12C06" w:rsidRPr="00A12C06" w:rsidRDefault="00A12C06" w:rsidP="00A12C06">
      <w:pPr>
        <w:ind w:left="3540" w:firstLine="708"/>
        <w:jc w:val="right"/>
        <w:rPr>
          <w:rFonts w:eastAsia="Times New Roman"/>
          <w:sz w:val="32"/>
          <w:lang w:val="ru-RU" w:eastAsia="ru-RU"/>
        </w:rPr>
      </w:pPr>
      <w:r w:rsidRPr="00A12C06">
        <w:rPr>
          <w:rFonts w:eastAsia="Times New Roman"/>
          <w:sz w:val="28"/>
          <w:szCs w:val="28"/>
          <w:lang w:val="ru-RU" w:eastAsia="ru-RU"/>
        </w:rPr>
        <w:t xml:space="preserve">01 </w:t>
      </w:r>
      <w:proofErr w:type="spellStart"/>
      <w:r w:rsidRPr="00A12C06">
        <w:rPr>
          <w:rFonts w:eastAsia="Times New Roman"/>
          <w:sz w:val="28"/>
          <w:szCs w:val="28"/>
          <w:lang w:val="ru-RU" w:eastAsia="ru-RU"/>
        </w:rPr>
        <w:t>червня</w:t>
      </w:r>
      <w:proofErr w:type="spellEnd"/>
      <w:r>
        <w:rPr>
          <w:rFonts w:eastAsia="Times New Roman"/>
          <w:sz w:val="28"/>
          <w:szCs w:val="28"/>
          <w:lang w:eastAsia="ru-RU"/>
        </w:rPr>
        <w:t xml:space="preserve"> 2017 року за № 687/30555</w:t>
      </w:r>
    </w:p>
    <w:p w:rsidR="00490F62" w:rsidRPr="000A7C6B" w:rsidRDefault="00490F62" w:rsidP="00490F62">
      <w:pPr>
        <w:pStyle w:val="3"/>
        <w:jc w:val="center"/>
        <w:rPr>
          <w:rFonts w:eastAsia="Times New Roman"/>
          <w:sz w:val="28"/>
          <w:szCs w:val="28"/>
          <w:lang w:val="ru-RU"/>
        </w:rPr>
      </w:pPr>
    </w:p>
    <w:p w:rsidR="00A12C06" w:rsidRPr="000A7C6B" w:rsidRDefault="00A12C06" w:rsidP="00490F62">
      <w:pPr>
        <w:pStyle w:val="3"/>
        <w:jc w:val="center"/>
        <w:rPr>
          <w:rFonts w:eastAsia="Times New Roman"/>
          <w:sz w:val="28"/>
          <w:szCs w:val="28"/>
          <w:lang w:val="ru-RU"/>
        </w:rPr>
      </w:pPr>
    </w:p>
    <w:p w:rsidR="00A12C06" w:rsidRPr="000A7C6B" w:rsidRDefault="00A12C06" w:rsidP="00490F62">
      <w:pPr>
        <w:pStyle w:val="3"/>
        <w:jc w:val="center"/>
        <w:rPr>
          <w:rFonts w:eastAsia="Times New Roman"/>
          <w:sz w:val="28"/>
          <w:szCs w:val="28"/>
          <w:lang w:val="ru-RU"/>
        </w:rPr>
      </w:pPr>
    </w:p>
    <w:p w:rsidR="00490F62" w:rsidRDefault="00490F62" w:rsidP="00490F62">
      <w:pPr>
        <w:pStyle w:val="3"/>
        <w:jc w:val="center"/>
        <w:rPr>
          <w:rFonts w:eastAsia="Times New Roman"/>
          <w:sz w:val="28"/>
          <w:szCs w:val="28"/>
        </w:rPr>
      </w:pPr>
    </w:p>
    <w:p w:rsidR="00490F62" w:rsidRDefault="00490F62" w:rsidP="00490F62">
      <w:pPr>
        <w:pStyle w:val="3"/>
        <w:jc w:val="center"/>
        <w:rPr>
          <w:rFonts w:eastAsia="Times New Roman"/>
          <w:sz w:val="28"/>
          <w:szCs w:val="28"/>
        </w:rPr>
      </w:pPr>
    </w:p>
    <w:p w:rsidR="00490F62" w:rsidRDefault="00490F62" w:rsidP="00490F62">
      <w:pPr>
        <w:pStyle w:val="3"/>
        <w:jc w:val="center"/>
        <w:rPr>
          <w:rFonts w:eastAsia="Times New Roman"/>
          <w:sz w:val="28"/>
          <w:szCs w:val="28"/>
        </w:rPr>
      </w:pPr>
    </w:p>
    <w:p w:rsidR="00264ECE" w:rsidRPr="00490F62" w:rsidRDefault="0055751C" w:rsidP="00490F62">
      <w:pPr>
        <w:pStyle w:val="3"/>
        <w:jc w:val="center"/>
        <w:rPr>
          <w:rFonts w:eastAsia="Times New Roman"/>
          <w:sz w:val="28"/>
          <w:szCs w:val="28"/>
        </w:rPr>
      </w:pPr>
      <w:r w:rsidRPr="00490F62">
        <w:rPr>
          <w:rFonts w:eastAsia="Times New Roman"/>
          <w:sz w:val="28"/>
          <w:szCs w:val="28"/>
        </w:rPr>
        <w:t>Положення</w:t>
      </w:r>
      <w:r w:rsidRPr="00490F62">
        <w:rPr>
          <w:rFonts w:eastAsia="Times New Roman"/>
          <w:sz w:val="28"/>
          <w:szCs w:val="28"/>
        </w:rPr>
        <w:br/>
        <w:t xml:space="preserve">щодо організації продажу </w:t>
      </w:r>
      <w:r w:rsidR="009D5708">
        <w:rPr>
          <w:rFonts w:eastAsia="Times New Roman"/>
          <w:sz w:val="28"/>
          <w:szCs w:val="28"/>
        </w:rPr>
        <w:t>активів</w:t>
      </w:r>
      <w:r w:rsidRPr="00490F62">
        <w:rPr>
          <w:rFonts w:eastAsia="Times New Roman"/>
          <w:sz w:val="28"/>
          <w:szCs w:val="28"/>
        </w:rPr>
        <w:t xml:space="preserve"> (</w:t>
      </w:r>
      <w:r w:rsidR="009D5708">
        <w:rPr>
          <w:rFonts w:eastAsia="Times New Roman"/>
          <w:sz w:val="28"/>
          <w:szCs w:val="28"/>
        </w:rPr>
        <w:t>майна</w:t>
      </w:r>
      <w:r w:rsidRPr="00490F62">
        <w:rPr>
          <w:rFonts w:eastAsia="Times New Roman"/>
          <w:sz w:val="28"/>
          <w:szCs w:val="28"/>
        </w:rPr>
        <w:t>) банків, що ліквідуються</w:t>
      </w:r>
    </w:p>
    <w:p w:rsidR="00264ECE" w:rsidRPr="00490F62" w:rsidRDefault="0055751C" w:rsidP="00490F62">
      <w:pPr>
        <w:pStyle w:val="3"/>
        <w:jc w:val="center"/>
        <w:rPr>
          <w:rFonts w:eastAsia="Times New Roman"/>
          <w:sz w:val="28"/>
          <w:szCs w:val="28"/>
        </w:rPr>
      </w:pPr>
      <w:r w:rsidRPr="00490F62">
        <w:rPr>
          <w:rFonts w:eastAsia="Times New Roman"/>
          <w:sz w:val="28"/>
          <w:szCs w:val="28"/>
        </w:rPr>
        <w:t>I. Загальні положення</w:t>
      </w:r>
    </w:p>
    <w:p w:rsidR="00264ECE" w:rsidRPr="00490F62" w:rsidRDefault="00490F62" w:rsidP="004C5BC4">
      <w:pPr>
        <w:pStyle w:val="a3"/>
        <w:spacing w:before="120" w:beforeAutospacing="0" w:after="120" w:afterAutospacing="0"/>
        <w:jc w:val="both"/>
        <w:rPr>
          <w:sz w:val="28"/>
          <w:szCs w:val="28"/>
        </w:rPr>
      </w:pPr>
      <w:r>
        <w:rPr>
          <w:sz w:val="28"/>
          <w:szCs w:val="28"/>
        </w:rPr>
        <w:tab/>
      </w:r>
      <w:r w:rsidR="0055751C" w:rsidRPr="00490F62">
        <w:rPr>
          <w:sz w:val="28"/>
          <w:szCs w:val="28"/>
        </w:rPr>
        <w:t>1. Це Положення розроблено відповідно до Господарського кодексу України, Цивільного ко</w:t>
      </w:r>
      <w:r>
        <w:rPr>
          <w:sz w:val="28"/>
          <w:szCs w:val="28"/>
        </w:rPr>
        <w:t>дексу України, Законів України «</w:t>
      </w:r>
      <w:r w:rsidR="0055751C" w:rsidRPr="00490F62">
        <w:rPr>
          <w:sz w:val="28"/>
          <w:szCs w:val="28"/>
        </w:rPr>
        <w:t>Пр</w:t>
      </w:r>
      <w:r>
        <w:rPr>
          <w:sz w:val="28"/>
          <w:szCs w:val="28"/>
        </w:rPr>
        <w:t>о банки і банківську діяльність» (далі –</w:t>
      </w:r>
      <w:r w:rsidR="0055751C" w:rsidRPr="00490F62">
        <w:rPr>
          <w:sz w:val="28"/>
          <w:szCs w:val="28"/>
        </w:rPr>
        <w:t xml:space="preserve"> Закон про банки), </w:t>
      </w:r>
      <w:r>
        <w:rPr>
          <w:sz w:val="28"/>
          <w:szCs w:val="28"/>
        </w:rPr>
        <w:t>«</w:t>
      </w:r>
      <w:r w:rsidR="0055751C" w:rsidRPr="00490F62">
        <w:rPr>
          <w:sz w:val="28"/>
          <w:szCs w:val="28"/>
        </w:rPr>
        <w:t>Про систему гарантування вкладів фізичних осіб</w:t>
      </w:r>
      <w:r>
        <w:rPr>
          <w:sz w:val="28"/>
          <w:szCs w:val="28"/>
        </w:rPr>
        <w:t>» (далі –</w:t>
      </w:r>
      <w:r w:rsidR="0055751C" w:rsidRPr="00490F62">
        <w:rPr>
          <w:sz w:val="28"/>
          <w:szCs w:val="28"/>
        </w:rPr>
        <w:t xml:space="preserve"> Закон про систему гарантування), Положення про виведення неплатоспроможного банку з ринку, затвердженого рішенням виконавчої дирекції Фонду гарантування вкладів фізичн</w:t>
      </w:r>
      <w:r>
        <w:rPr>
          <w:sz w:val="28"/>
          <w:szCs w:val="28"/>
        </w:rPr>
        <w:t>их осіб від 05 липня 2012 року №</w:t>
      </w:r>
      <w:r w:rsidR="0055751C" w:rsidRPr="00490F62">
        <w:rPr>
          <w:sz w:val="28"/>
          <w:szCs w:val="28"/>
        </w:rPr>
        <w:t xml:space="preserve"> 2, зареєстрованого у Міністерстві юстиції У</w:t>
      </w:r>
      <w:r>
        <w:rPr>
          <w:sz w:val="28"/>
          <w:szCs w:val="28"/>
        </w:rPr>
        <w:t>країни 14 вересня 2012 року за № 1581/21893 (далі – Положення №</w:t>
      </w:r>
      <w:r w:rsidR="0055751C" w:rsidRPr="00490F62">
        <w:rPr>
          <w:sz w:val="28"/>
          <w:szCs w:val="28"/>
        </w:rPr>
        <w:t xml:space="preserve"> 2), та інших нормативно-правових актів.</w:t>
      </w:r>
    </w:p>
    <w:p w:rsidR="00264ECE" w:rsidRDefault="00490F62" w:rsidP="004C5BC4">
      <w:pPr>
        <w:pStyle w:val="a3"/>
        <w:spacing w:before="120" w:beforeAutospacing="0" w:after="120" w:afterAutospacing="0"/>
        <w:jc w:val="both"/>
        <w:rPr>
          <w:sz w:val="28"/>
          <w:szCs w:val="28"/>
        </w:rPr>
      </w:pPr>
      <w:r>
        <w:rPr>
          <w:sz w:val="28"/>
          <w:szCs w:val="28"/>
        </w:rPr>
        <w:tab/>
      </w:r>
      <w:r w:rsidR="0055751C" w:rsidRPr="00490F62">
        <w:rPr>
          <w:sz w:val="28"/>
          <w:szCs w:val="28"/>
        </w:rPr>
        <w:t xml:space="preserve">2. Метою цього Положення є визначення порядку організації продажу </w:t>
      </w:r>
      <w:r w:rsidR="009D5708">
        <w:rPr>
          <w:sz w:val="28"/>
          <w:szCs w:val="28"/>
        </w:rPr>
        <w:t>активів</w:t>
      </w:r>
      <w:r w:rsidR="0055751C" w:rsidRPr="00490F62">
        <w:rPr>
          <w:sz w:val="28"/>
          <w:szCs w:val="28"/>
        </w:rPr>
        <w:t xml:space="preserve"> (</w:t>
      </w:r>
      <w:r w:rsidR="009D5708">
        <w:rPr>
          <w:sz w:val="28"/>
          <w:szCs w:val="28"/>
        </w:rPr>
        <w:t>майна</w:t>
      </w:r>
      <w:r w:rsidR="0055751C" w:rsidRPr="00490F62">
        <w:rPr>
          <w:sz w:val="28"/>
          <w:szCs w:val="28"/>
        </w:rPr>
        <w:t xml:space="preserve">), що включені до ліквідаційної маси банку, що ліквідується, у тому числі визначення принципів та критеріїв черговості продажу </w:t>
      </w:r>
      <w:r w:rsidR="009D5708">
        <w:rPr>
          <w:sz w:val="28"/>
          <w:szCs w:val="28"/>
        </w:rPr>
        <w:t>активів</w:t>
      </w:r>
      <w:r w:rsidR="0055751C" w:rsidRPr="00490F62">
        <w:rPr>
          <w:sz w:val="28"/>
          <w:szCs w:val="28"/>
        </w:rPr>
        <w:t xml:space="preserve"> (</w:t>
      </w:r>
      <w:r w:rsidR="009D5708">
        <w:rPr>
          <w:sz w:val="28"/>
          <w:szCs w:val="28"/>
        </w:rPr>
        <w:t>майна</w:t>
      </w:r>
      <w:r w:rsidR="0055751C" w:rsidRPr="00490F62">
        <w:rPr>
          <w:sz w:val="28"/>
          <w:szCs w:val="28"/>
        </w:rPr>
        <w:t xml:space="preserve">) банків, що ліквідуються, які застосовуються при формуванні як планів </w:t>
      </w:r>
      <w:r w:rsidR="0055751C" w:rsidRPr="00490F62">
        <w:rPr>
          <w:sz w:val="28"/>
          <w:szCs w:val="28"/>
        </w:rPr>
        <w:lastRenderedPageBreak/>
        <w:t xml:space="preserve">продажу </w:t>
      </w:r>
      <w:r w:rsidR="009D5708">
        <w:rPr>
          <w:sz w:val="28"/>
          <w:szCs w:val="28"/>
        </w:rPr>
        <w:t>активів</w:t>
      </w:r>
      <w:r w:rsidR="0055751C" w:rsidRPr="00490F62">
        <w:rPr>
          <w:sz w:val="28"/>
          <w:szCs w:val="28"/>
        </w:rPr>
        <w:t xml:space="preserve"> (</w:t>
      </w:r>
      <w:r w:rsidR="009D5708">
        <w:rPr>
          <w:sz w:val="28"/>
          <w:szCs w:val="28"/>
        </w:rPr>
        <w:t>майна</w:t>
      </w:r>
      <w:r w:rsidR="000E5F97">
        <w:rPr>
          <w:sz w:val="28"/>
          <w:szCs w:val="28"/>
        </w:rPr>
        <w:t>)</w:t>
      </w:r>
      <w:r w:rsidR="0055751C" w:rsidRPr="00490F62">
        <w:rPr>
          <w:sz w:val="28"/>
          <w:szCs w:val="28"/>
        </w:rPr>
        <w:t xml:space="preserve"> на рівні банків, що ліквідуються, так і пропозицій з продажу окремих активів/пулів </w:t>
      </w:r>
      <w:r w:rsidR="000E5F97">
        <w:rPr>
          <w:sz w:val="28"/>
          <w:szCs w:val="28"/>
        </w:rPr>
        <w:t>активів</w:t>
      </w:r>
      <w:r w:rsidR="0055751C" w:rsidRPr="00490F62">
        <w:rPr>
          <w:sz w:val="28"/>
          <w:szCs w:val="28"/>
        </w:rPr>
        <w:t>.</w:t>
      </w:r>
    </w:p>
    <w:p w:rsidR="00264ECE" w:rsidRDefault="000E5F97" w:rsidP="004C5BC4">
      <w:pPr>
        <w:pStyle w:val="a3"/>
        <w:spacing w:before="120" w:beforeAutospacing="0" w:after="120" w:afterAutospacing="0"/>
        <w:jc w:val="both"/>
        <w:rPr>
          <w:sz w:val="28"/>
          <w:szCs w:val="28"/>
        </w:rPr>
      </w:pPr>
      <w:r>
        <w:rPr>
          <w:sz w:val="28"/>
          <w:szCs w:val="28"/>
        </w:rPr>
        <w:tab/>
      </w:r>
      <w:r w:rsidR="0055751C" w:rsidRPr="00490F62">
        <w:rPr>
          <w:sz w:val="28"/>
          <w:szCs w:val="28"/>
        </w:rPr>
        <w:t>3. Дія цього Положення поширюється на працівників Фонду гарантуван</w:t>
      </w:r>
      <w:r>
        <w:rPr>
          <w:sz w:val="28"/>
          <w:szCs w:val="28"/>
        </w:rPr>
        <w:t>ня вкладів фізичних осіб (далі –</w:t>
      </w:r>
      <w:r w:rsidR="0055751C" w:rsidRPr="00490F62">
        <w:rPr>
          <w:sz w:val="28"/>
          <w:szCs w:val="28"/>
        </w:rPr>
        <w:t xml:space="preserve"> Фонд), які діють в межах повноважень, передбачених Законом про систему гарантування та/або делегованих Фондом, працівників банків, що ліквідуються, та інших осіб, які беруть участь у процесі ліквідації таких банків на договірних умовах.</w:t>
      </w:r>
    </w:p>
    <w:p w:rsidR="009A1C37" w:rsidRDefault="000E5F97" w:rsidP="004C5BC4">
      <w:pPr>
        <w:pStyle w:val="a3"/>
        <w:spacing w:before="120" w:beforeAutospacing="0" w:after="120" w:afterAutospacing="0"/>
        <w:jc w:val="both"/>
        <w:rPr>
          <w:sz w:val="28"/>
          <w:szCs w:val="28"/>
        </w:rPr>
      </w:pPr>
      <w:r>
        <w:rPr>
          <w:sz w:val="28"/>
          <w:szCs w:val="28"/>
        </w:rPr>
        <w:tab/>
        <w:t>4. Дія цього Положення не поширюється на продаж цінних паперів (у тому числі похідних цінних паперів), який здійснюється Фондом в порядку, визначеному законодавством України, через професійного учасника фондового ринку та згідно з договором, укладеним між Фондом і торговцем цінними паперами.</w:t>
      </w:r>
    </w:p>
    <w:p w:rsidR="000E5F97" w:rsidRPr="00490F62" w:rsidRDefault="000E5F97" w:rsidP="004C5BC4">
      <w:pPr>
        <w:pStyle w:val="a3"/>
        <w:spacing w:before="120" w:beforeAutospacing="0" w:after="120" w:afterAutospacing="0"/>
        <w:jc w:val="both"/>
        <w:rPr>
          <w:sz w:val="28"/>
          <w:szCs w:val="28"/>
        </w:rPr>
      </w:pPr>
      <w:r>
        <w:rPr>
          <w:sz w:val="28"/>
          <w:szCs w:val="28"/>
        </w:rPr>
        <w:tab/>
      </w:r>
      <w:r w:rsidR="009D5708">
        <w:rPr>
          <w:sz w:val="28"/>
          <w:szCs w:val="28"/>
        </w:rPr>
        <w:t>5. Продаж акцій прив</w:t>
      </w:r>
      <w:r>
        <w:rPr>
          <w:sz w:val="28"/>
          <w:szCs w:val="28"/>
        </w:rPr>
        <w:t>атного акціонерного товариства або часток товариств</w:t>
      </w:r>
      <w:r w:rsidR="009D5708">
        <w:rPr>
          <w:sz w:val="28"/>
          <w:szCs w:val="28"/>
        </w:rPr>
        <w:t>а з обмеженою відповідальністю ч</w:t>
      </w:r>
      <w:r>
        <w:rPr>
          <w:sz w:val="28"/>
          <w:szCs w:val="28"/>
        </w:rPr>
        <w:t>и додатковою відповідальністю, що належать банку, що ліквідується, здійснюється з урахуванням Законів України «Про акціонерні товариства»</w:t>
      </w:r>
      <w:r w:rsidR="009D5708">
        <w:rPr>
          <w:sz w:val="28"/>
          <w:szCs w:val="28"/>
        </w:rPr>
        <w:t xml:space="preserve"> та «Про господарські товариства».</w:t>
      </w:r>
    </w:p>
    <w:p w:rsidR="00264ECE" w:rsidRPr="00490F62" w:rsidRDefault="0055751C" w:rsidP="004C5BC4">
      <w:pPr>
        <w:pStyle w:val="3"/>
        <w:spacing w:before="120" w:beforeAutospacing="0" w:after="120" w:afterAutospacing="0"/>
        <w:jc w:val="center"/>
        <w:rPr>
          <w:rFonts w:eastAsia="Times New Roman"/>
          <w:sz w:val="28"/>
          <w:szCs w:val="28"/>
        </w:rPr>
      </w:pPr>
      <w:r w:rsidRPr="00490F62">
        <w:rPr>
          <w:rFonts w:eastAsia="Times New Roman"/>
          <w:sz w:val="28"/>
          <w:szCs w:val="28"/>
        </w:rPr>
        <w:t>II. Визначення термінів</w:t>
      </w:r>
    </w:p>
    <w:p w:rsidR="00264ECE" w:rsidRPr="00490F62" w:rsidRDefault="009D5708" w:rsidP="004C5BC4">
      <w:pPr>
        <w:pStyle w:val="a3"/>
        <w:spacing w:before="120" w:beforeAutospacing="0" w:after="120" w:afterAutospacing="0"/>
        <w:jc w:val="both"/>
        <w:rPr>
          <w:sz w:val="28"/>
          <w:szCs w:val="28"/>
        </w:rPr>
      </w:pPr>
      <w:r>
        <w:rPr>
          <w:sz w:val="28"/>
          <w:szCs w:val="28"/>
        </w:rPr>
        <w:tab/>
      </w:r>
      <w:r w:rsidR="0055751C" w:rsidRPr="00490F62">
        <w:rPr>
          <w:sz w:val="28"/>
          <w:szCs w:val="28"/>
        </w:rPr>
        <w:t>1. Терміни, що використовуються в цьому Положенні, вживаються в таких значеннях:</w:t>
      </w:r>
    </w:p>
    <w:p w:rsidR="00264ECE" w:rsidRPr="00490F62" w:rsidRDefault="009D5708" w:rsidP="004C5BC4">
      <w:pPr>
        <w:pStyle w:val="a3"/>
        <w:spacing w:before="120" w:beforeAutospacing="0" w:after="120" w:afterAutospacing="0"/>
        <w:jc w:val="both"/>
        <w:rPr>
          <w:sz w:val="28"/>
          <w:szCs w:val="28"/>
        </w:rPr>
      </w:pPr>
      <w:r>
        <w:rPr>
          <w:sz w:val="28"/>
          <w:szCs w:val="28"/>
        </w:rPr>
        <w:tab/>
      </w:r>
      <w:r w:rsidR="0055751C" w:rsidRPr="00490F62">
        <w:rPr>
          <w:sz w:val="28"/>
          <w:szCs w:val="28"/>
        </w:rPr>
        <w:t>вну</w:t>
      </w:r>
      <w:r>
        <w:rPr>
          <w:sz w:val="28"/>
          <w:szCs w:val="28"/>
        </w:rPr>
        <w:t>трішній паспорт активу (майна) –</w:t>
      </w:r>
      <w:r w:rsidR="0055751C" w:rsidRPr="00490F62">
        <w:rPr>
          <w:sz w:val="28"/>
          <w:szCs w:val="28"/>
        </w:rPr>
        <w:t xml:space="preserve"> сукупність інформації щодо активів (майна), майнових прав банку, що ліквідується;</w:t>
      </w:r>
    </w:p>
    <w:p w:rsidR="00264ECE" w:rsidRPr="00490F62" w:rsidRDefault="009D5708" w:rsidP="004C5BC4">
      <w:pPr>
        <w:pStyle w:val="a3"/>
        <w:spacing w:before="120" w:beforeAutospacing="0" w:after="120" w:afterAutospacing="0"/>
        <w:jc w:val="both"/>
        <w:rPr>
          <w:sz w:val="28"/>
          <w:szCs w:val="28"/>
        </w:rPr>
      </w:pPr>
      <w:r>
        <w:rPr>
          <w:sz w:val="28"/>
          <w:szCs w:val="28"/>
        </w:rPr>
        <w:tab/>
      </w:r>
      <w:r w:rsidRPr="00774CCB">
        <w:rPr>
          <w:sz w:val="28"/>
          <w:szCs w:val="28"/>
        </w:rPr>
        <w:t>гарантійн</w:t>
      </w:r>
      <w:r>
        <w:rPr>
          <w:sz w:val="28"/>
          <w:szCs w:val="28"/>
        </w:rPr>
        <w:t>ий внесок –</w:t>
      </w:r>
      <w:r w:rsidR="003F4510">
        <w:rPr>
          <w:sz w:val="28"/>
          <w:szCs w:val="28"/>
        </w:rPr>
        <w:t xml:space="preserve"> </w:t>
      </w:r>
      <w:r>
        <w:rPr>
          <w:sz w:val="28"/>
          <w:szCs w:val="28"/>
        </w:rPr>
        <w:t>спосіб</w:t>
      </w:r>
      <w:r w:rsidR="0055751C" w:rsidRPr="00490F62">
        <w:rPr>
          <w:sz w:val="28"/>
          <w:szCs w:val="28"/>
        </w:rPr>
        <w:t xml:space="preserve"> забезпечення виконання</w:t>
      </w:r>
      <w:r w:rsidR="003603D3">
        <w:rPr>
          <w:sz w:val="28"/>
          <w:szCs w:val="28"/>
        </w:rPr>
        <w:t>, що може здійснюватися шляхом внесення учасниками грошових коштів на поточний рахунок організатора відкритих торгів (аукціону) (оператора електронного майданчика) або надаватися у вигляді банківської гарантії, розмір якої розраховується у процентному відношенні, визначеному Фондом, від</w:t>
      </w:r>
      <w:r w:rsidR="00DA30E0">
        <w:rPr>
          <w:sz w:val="28"/>
          <w:szCs w:val="28"/>
        </w:rPr>
        <w:t xml:space="preserve"> </w:t>
      </w:r>
      <w:r w:rsidR="00DA30E0" w:rsidRPr="00DA30E0">
        <w:rPr>
          <w:sz w:val="28"/>
          <w:szCs w:val="28"/>
        </w:rPr>
        <w:t xml:space="preserve">початкової </w:t>
      </w:r>
      <w:r w:rsidR="003603D3" w:rsidRPr="00DA30E0">
        <w:rPr>
          <w:sz w:val="28"/>
          <w:szCs w:val="28"/>
        </w:rPr>
        <w:t xml:space="preserve"> ціни (ціни реалізації) реалізації,</w:t>
      </w:r>
      <w:r w:rsidR="003603D3">
        <w:rPr>
          <w:sz w:val="28"/>
          <w:szCs w:val="28"/>
        </w:rPr>
        <w:t xml:space="preserve"> порядок отримання та повернення яких встановлюється Фондом</w:t>
      </w:r>
      <w:r w:rsidR="0055751C" w:rsidRPr="00490F62">
        <w:rPr>
          <w:sz w:val="28"/>
          <w:szCs w:val="28"/>
        </w:rPr>
        <w:t>;</w:t>
      </w:r>
    </w:p>
    <w:p w:rsidR="00264ECE" w:rsidRPr="00490F62" w:rsidRDefault="005315F1" w:rsidP="004C5BC4">
      <w:pPr>
        <w:pStyle w:val="a3"/>
        <w:spacing w:before="120" w:beforeAutospacing="0" w:after="120" w:afterAutospacing="0"/>
        <w:jc w:val="both"/>
        <w:rPr>
          <w:sz w:val="28"/>
          <w:szCs w:val="28"/>
        </w:rPr>
      </w:pPr>
      <w:r>
        <w:rPr>
          <w:sz w:val="28"/>
          <w:szCs w:val="28"/>
        </w:rPr>
        <w:tab/>
      </w:r>
      <w:r w:rsidR="0055751C" w:rsidRPr="00490F62">
        <w:rPr>
          <w:sz w:val="28"/>
          <w:szCs w:val="28"/>
        </w:rPr>
        <w:t>ел</w:t>
      </w:r>
      <w:r>
        <w:rPr>
          <w:sz w:val="28"/>
          <w:szCs w:val="28"/>
        </w:rPr>
        <w:t>ектронна торгова система (далі – ЕТС) –</w:t>
      </w:r>
      <w:r w:rsidR="0055751C" w:rsidRPr="00490F62">
        <w:rPr>
          <w:sz w:val="28"/>
          <w:szCs w:val="28"/>
        </w:rPr>
        <w:t xml:space="preserve"> сукупність спеціалізованого програмного забезпечення, торгових систем, баз даних, модуля бізнес-аналітики (BI), технічних, програмно-апаратних комплексів, телекомунікаційних та інших засобів та систем електронного документообігу, що забезпечують можливість введення, зберігання та обробки інформації, необхідної для проведення електронних торгів та встановлення їх результатів у вигляді протоколу, що генерується центральною базою даних;</w:t>
      </w:r>
    </w:p>
    <w:p w:rsidR="00264ECE" w:rsidRPr="00490F62" w:rsidRDefault="005315F1" w:rsidP="004C5BC4">
      <w:pPr>
        <w:pStyle w:val="a3"/>
        <w:spacing w:before="120" w:beforeAutospacing="0" w:after="120" w:afterAutospacing="0"/>
        <w:jc w:val="both"/>
        <w:rPr>
          <w:sz w:val="28"/>
          <w:szCs w:val="28"/>
        </w:rPr>
      </w:pPr>
      <w:r>
        <w:rPr>
          <w:sz w:val="28"/>
          <w:szCs w:val="28"/>
        </w:rPr>
        <w:tab/>
        <w:t>кімната даних –</w:t>
      </w:r>
      <w:r w:rsidR="0055751C" w:rsidRPr="00490F62">
        <w:rPr>
          <w:sz w:val="28"/>
          <w:szCs w:val="28"/>
        </w:rPr>
        <w:t xml:space="preserve"> місце розкриття інформації про актив (майно) банку, що ліквідується, доступ до якого надається потенційному покупцю після підписання договору щодо нерозголошення </w:t>
      </w:r>
      <w:r w:rsidR="00173212" w:rsidRPr="00490F62">
        <w:rPr>
          <w:sz w:val="28"/>
          <w:szCs w:val="28"/>
        </w:rPr>
        <w:t xml:space="preserve">інформації з обмеженим доступом, </w:t>
      </w:r>
      <w:r>
        <w:rPr>
          <w:sz w:val="28"/>
          <w:szCs w:val="28"/>
        </w:rPr>
        <w:t xml:space="preserve">у тому числі </w:t>
      </w:r>
      <w:r w:rsidR="00173212" w:rsidRPr="00490F62">
        <w:rPr>
          <w:sz w:val="28"/>
          <w:szCs w:val="28"/>
        </w:rPr>
        <w:t>банківської таємниці та персональних даних</w:t>
      </w:r>
      <w:r w:rsidR="0055751C" w:rsidRPr="00490F62">
        <w:rPr>
          <w:sz w:val="28"/>
          <w:szCs w:val="28"/>
        </w:rPr>
        <w:t xml:space="preserve"> (у разі якщо інформація про актив (майно) містить </w:t>
      </w:r>
      <w:r w:rsidR="00173212" w:rsidRPr="00490F62">
        <w:rPr>
          <w:sz w:val="28"/>
          <w:szCs w:val="28"/>
        </w:rPr>
        <w:t>інформацію з обмеженим доступом, банківську таємницю та персональні дані</w:t>
      </w:r>
      <w:r w:rsidR="0055751C" w:rsidRPr="00490F62">
        <w:rPr>
          <w:sz w:val="28"/>
          <w:szCs w:val="28"/>
        </w:rPr>
        <w:t>)</w:t>
      </w:r>
      <w:r w:rsidR="008A68B2">
        <w:rPr>
          <w:sz w:val="28"/>
          <w:szCs w:val="28"/>
        </w:rPr>
        <w:t>,</w:t>
      </w:r>
      <w:r w:rsidR="0055751C" w:rsidRPr="00490F62">
        <w:rPr>
          <w:sz w:val="28"/>
          <w:szCs w:val="28"/>
        </w:rPr>
        <w:t xml:space="preserve"> шляхом розміщення електронної форми документів у визначеній кімнаті на персональному комп'ютері за </w:t>
      </w:r>
      <w:r w:rsidR="0055751C" w:rsidRPr="00490F62">
        <w:rPr>
          <w:sz w:val="28"/>
          <w:szCs w:val="28"/>
        </w:rPr>
        <w:lastRenderedPageBreak/>
        <w:t xml:space="preserve">місцезнаходженням банку або активу (майна) банку (у тому числі його відокремлених підрозділів) або на захищеному </w:t>
      </w:r>
      <w:proofErr w:type="spellStart"/>
      <w:r w:rsidR="0055751C" w:rsidRPr="00490F62">
        <w:rPr>
          <w:sz w:val="28"/>
          <w:szCs w:val="28"/>
        </w:rPr>
        <w:t>веб-сайті</w:t>
      </w:r>
      <w:proofErr w:type="spellEnd"/>
      <w:r w:rsidR="0055751C" w:rsidRPr="00490F62">
        <w:rPr>
          <w:sz w:val="28"/>
          <w:szCs w:val="28"/>
        </w:rPr>
        <w:t>;</w:t>
      </w:r>
    </w:p>
    <w:p w:rsidR="005315F1" w:rsidRDefault="005315F1" w:rsidP="00490F62">
      <w:pPr>
        <w:pStyle w:val="a3"/>
        <w:jc w:val="both"/>
        <w:rPr>
          <w:sz w:val="28"/>
          <w:szCs w:val="28"/>
        </w:rPr>
      </w:pPr>
      <w:r>
        <w:rPr>
          <w:sz w:val="28"/>
          <w:szCs w:val="28"/>
        </w:rPr>
        <w:tab/>
        <w:t>консолідований продаж – відчуження активів (майна) різних банків, що виводяться з ринку або ліквідуються з інших підстав, визначених Законом про систему гарантування, шляхом централізації (об’єднання) Фондом окремих процедур продажу;</w:t>
      </w:r>
    </w:p>
    <w:p w:rsidR="00264ECE" w:rsidRPr="00490F62" w:rsidRDefault="005315F1" w:rsidP="00490F62">
      <w:pPr>
        <w:pStyle w:val="a3"/>
        <w:jc w:val="both"/>
        <w:rPr>
          <w:sz w:val="28"/>
          <w:szCs w:val="28"/>
        </w:rPr>
      </w:pPr>
      <w:r>
        <w:rPr>
          <w:sz w:val="28"/>
          <w:szCs w:val="28"/>
        </w:rPr>
        <w:tab/>
        <w:t>крок аукціону –</w:t>
      </w:r>
      <w:r w:rsidR="0055751C" w:rsidRPr="00490F62">
        <w:rPr>
          <w:sz w:val="28"/>
          <w:szCs w:val="28"/>
        </w:rPr>
        <w:t xml:space="preserve"> надбавка (дисконт), на яку в ході відкритих торгів здійснюється підвищення/зниження </w:t>
      </w:r>
      <w:r>
        <w:rPr>
          <w:sz w:val="28"/>
          <w:szCs w:val="28"/>
        </w:rPr>
        <w:t>початкової (стартової)</w:t>
      </w:r>
      <w:r w:rsidR="0055751C" w:rsidRPr="00490F62">
        <w:rPr>
          <w:sz w:val="28"/>
          <w:szCs w:val="28"/>
        </w:rPr>
        <w:t xml:space="preserve"> та кожної наступної ціни оголошеного до продажу лота;</w:t>
      </w:r>
    </w:p>
    <w:p w:rsidR="00264ECE" w:rsidRPr="00490F62" w:rsidRDefault="005315F1" w:rsidP="00490F62">
      <w:pPr>
        <w:pStyle w:val="a3"/>
        <w:jc w:val="both"/>
        <w:rPr>
          <w:sz w:val="28"/>
          <w:szCs w:val="28"/>
        </w:rPr>
      </w:pPr>
      <w:r>
        <w:rPr>
          <w:sz w:val="28"/>
          <w:szCs w:val="28"/>
        </w:rPr>
        <w:tab/>
        <w:t>лот –</w:t>
      </w:r>
      <w:r w:rsidR="0055751C" w:rsidRPr="00490F62">
        <w:rPr>
          <w:sz w:val="28"/>
          <w:szCs w:val="28"/>
        </w:rPr>
        <w:t xml:space="preserve"> одиниця активів банку (кількох банків), що виставляється для продажу на аукціоні;</w:t>
      </w:r>
    </w:p>
    <w:p w:rsidR="00264ECE" w:rsidRPr="00490F62" w:rsidRDefault="005315F1" w:rsidP="00490F62">
      <w:pPr>
        <w:pStyle w:val="a3"/>
        <w:jc w:val="both"/>
        <w:rPr>
          <w:sz w:val="28"/>
          <w:szCs w:val="28"/>
        </w:rPr>
      </w:pPr>
      <w:r>
        <w:rPr>
          <w:sz w:val="28"/>
          <w:szCs w:val="28"/>
        </w:rPr>
        <w:tab/>
      </w:r>
      <w:r w:rsidR="0055751C" w:rsidRPr="00490F62">
        <w:rPr>
          <w:sz w:val="28"/>
          <w:szCs w:val="28"/>
        </w:rPr>
        <w:t>малий коміт</w:t>
      </w:r>
      <w:r>
        <w:rPr>
          <w:sz w:val="28"/>
          <w:szCs w:val="28"/>
        </w:rPr>
        <w:t>ет з управління активами (далі – МКУА) –</w:t>
      </w:r>
      <w:r w:rsidR="0055751C" w:rsidRPr="00490F62">
        <w:rPr>
          <w:sz w:val="28"/>
          <w:szCs w:val="28"/>
        </w:rPr>
        <w:t xml:space="preserve"> комітет, створений на базі діючої організаційної структури банку, що ліквідується, однією із функцій якого є надання необхідної інформації щодо активів (майна) такого банку для прийняття рішень стосовно їх продажу;</w:t>
      </w:r>
    </w:p>
    <w:p w:rsidR="00173212" w:rsidRPr="00490F62" w:rsidRDefault="005315F1" w:rsidP="00490F62">
      <w:pPr>
        <w:pStyle w:val="a3"/>
        <w:jc w:val="both"/>
        <w:rPr>
          <w:sz w:val="28"/>
          <w:szCs w:val="28"/>
        </w:rPr>
      </w:pPr>
      <w:r>
        <w:rPr>
          <w:sz w:val="28"/>
          <w:szCs w:val="28"/>
        </w:rPr>
        <w:tab/>
      </w:r>
      <w:r w:rsidR="00173212" w:rsidRPr="00490F62">
        <w:rPr>
          <w:sz w:val="28"/>
          <w:szCs w:val="28"/>
        </w:rPr>
        <w:t xml:space="preserve">малоцінні та швидкозношувані предмети (далі – МШП) – </w:t>
      </w:r>
      <w:r w:rsidR="00585905">
        <w:rPr>
          <w:sz w:val="28"/>
          <w:szCs w:val="28"/>
        </w:rPr>
        <w:t>активи</w:t>
      </w:r>
      <w:r w:rsidR="00173212" w:rsidRPr="009A1C37">
        <w:rPr>
          <w:sz w:val="28"/>
          <w:szCs w:val="28"/>
        </w:rPr>
        <w:t>,</w:t>
      </w:r>
      <w:r w:rsidR="00173212" w:rsidRPr="00490F62">
        <w:rPr>
          <w:sz w:val="28"/>
          <w:szCs w:val="28"/>
        </w:rPr>
        <w:t xml:space="preserve"> які підприємство очікує використовувати менше одного року (або операційного циклу, якщо він більше одного року);</w:t>
      </w:r>
    </w:p>
    <w:p w:rsidR="00264ECE" w:rsidRPr="00490F62" w:rsidRDefault="000D6B69" w:rsidP="00490F62">
      <w:pPr>
        <w:pStyle w:val="a3"/>
        <w:jc w:val="both"/>
        <w:rPr>
          <w:sz w:val="28"/>
          <w:szCs w:val="28"/>
        </w:rPr>
      </w:pPr>
      <w:r>
        <w:rPr>
          <w:sz w:val="28"/>
          <w:szCs w:val="28"/>
        </w:rPr>
        <w:tab/>
      </w:r>
      <w:r w:rsidR="0055751C" w:rsidRPr="00490F62">
        <w:rPr>
          <w:sz w:val="28"/>
          <w:szCs w:val="28"/>
        </w:rPr>
        <w:t>оголошенн</w:t>
      </w:r>
      <w:r>
        <w:rPr>
          <w:sz w:val="28"/>
          <w:szCs w:val="28"/>
        </w:rPr>
        <w:t>я щодо продажу активів (майна) –</w:t>
      </w:r>
      <w:r w:rsidR="0055751C" w:rsidRPr="00490F62">
        <w:rPr>
          <w:sz w:val="28"/>
          <w:szCs w:val="28"/>
        </w:rPr>
        <w:t xml:space="preserve"> стисла інформація, що містить дані з публічного паспорта активу (майна), паспорта відкритих торгів (аукціону) та посилання на ці документи, розміщена у друкованих засобах масової інформації, з посиланням на інформацію на офіційному </w:t>
      </w:r>
      <w:proofErr w:type="spellStart"/>
      <w:r w:rsidR="0055751C" w:rsidRPr="00490F62">
        <w:rPr>
          <w:sz w:val="28"/>
          <w:szCs w:val="28"/>
        </w:rPr>
        <w:t>веб-сайті</w:t>
      </w:r>
      <w:proofErr w:type="spellEnd"/>
      <w:r w:rsidR="0055751C" w:rsidRPr="00490F62">
        <w:rPr>
          <w:sz w:val="28"/>
          <w:szCs w:val="28"/>
        </w:rPr>
        <w:t xml:space="preserve"> Фонду та </w:t>
      </w:r>
      <w:proofErr w:type="spellStart"/>
      <w:r w:rsidR="0055751C" w:rsidRPr="00490F62">
        <w:rPr>
          <w:sz w:val="28"/>
          <w:szCs w:val="28"/>
        </w:rPr>
        <w:t>веб-сайті</w:t>
      </w:r>
      <w:proofErr w:type="spellEnd"/>
      <w:r w:rsidR="0055751C" w:rsidRPr="00490F62">
        <w:rPr>
          <w:sz w:val="28"/>
          <w:szCs w:val="28"/>
        </w:rPr>
        <w:t xml:space="preserve"> банку, що ліквідується;</w:t>
      </w:r>
    </w:p>
    <w:p w:rsidR="00173212" w:rsidRPr="00490F62" w:rsidRDefault="000D6B69" w:rsidP="00490F62">
      <w:pPr>
        <w:pStyle w:val="a3"/>
        <w:jc w:val="both"/>
        <w:rPr>
          <w:sz w:val="28"/>
          <w:szCs w:val="28"/>
        </w:rPr>
      </w:pPr>
      <w:r>
        <w:rPr>
          <w:sz w:val="28"/>
          <w:szCs w:val="28"/>
        </w:rPr>
        <w:tab/>
      </w:r>
      <w:r w:rsidR="00173212" w:rsidRPr="00490F62">
        <w:rPr>
          <w:sz w:val="28"/>
          <w:szCs w:val="28"/>
        </w:rPr>
        <w:t xml:space="preserve">оголошення щодо продажу активів (майна) безпосередньо юридичній чи фізичній особі – стисла інформація, що містить дані про активи (майно), та посилання на повний перелік таких активів (майна), розміщена у друкованих засобах масової інформації з посиланням на повну інформацію </w:t>
      </w:r>
      <w:r w:rsidR="00DD5899" w:rsidRPr="00DA30E0">
        <w:rPr>
          <w:sz w:val="28"/>
          <w:szCs w:val="28"/>
        </w:rPr>
        <w:t xml:space="preserve">на офіційному </w:t>
      </w:r>
      <w:proofErr w:type="spellStart"/>
      <w:r w:rsidR="00DD5899" w:rsidRPr="00DA30E0">
        <w:rPr>
          <w:sz w:val="28"/>
          <w:szCs w:val="28"/>
        </w:rPr>
        <w:t>веб-сайті</w:t>
      </w:r>
      <w:proofErr w:type="spellEnd"/>
      <w:r w:rsidR="00DD5899" w:rsidRPr="00DA30E0">
        <w:rPr>
          <w:sz w:val="28"/>
          <w:szCs w:val="28"/>
        </w:rPr>
        <w:t xml:space="preserve"> Фонду та </w:t>
      </w:r>
      <w:proofErr w:type="spellStart"/>
      <w:r w:rsidR="00DD5899" w:rsidRPr="00DA30E0">
        <w:rPr>
          <w:sz w:val="28"/>
          <w:szCs w:val="28"/>
        </w:rPr>
        <w:t>веб-сайті</w:t>
      </w:r>
      <w:proofErr w:type="spellEnd"/>
      <w:r w:rsidR="00DD5899" w:rsidRPr="00DA30E0">
        <w:rPr>
          <w:sz w:val="28"/>
          <w:szCs w:val="28"/>
        </w:rPr>
        <w:t xml:space="preserve"> банку, що ліквідується</w:t>
      </w:r>
      <w:r w:rsidR="00173212" w:rsidRPr="00DA30E0">
        <w:rPr>
          <w:sz w:val="28"/>
          <w:szCs w:val="28"/>
        </w:rPr>
        <w:t>;</w:t>
      </w:r>
    </w:p>
    <w:p w:rsidR="00264ECE" w:rsidRDefault="000D6B69" w:rsidP="00490F62">
      <w:pPr>
        <w:pStyle w:val="a3"/>
        <w:jc w:val="both"/>
        <w:rPr>
          <w:sz w:val="28"/>
          <w:szCs w:val="28"/>
        </w:rPr>
      </w:pPr>
      <w:r>
        <w:rPr>
          <w:sz w:val="28"/>
          <w:szCs w:val="28"/>
        </w:rPr>
        <w:tab/>
      </w:r>
      <w:r w:rsidR="0055751C" w:rsidRPr="00490F62">
        <w:rPr>
          <w:sz w:val="28"/>
          <w:szCs w:val="28"/>
        </w:rPr>
        <w:t>організато</w:t>
      </w:r>
      <w:r>
        <w:rPr>
          <w:sz w:val="28"/>
          <w:szCs w:val="28"/>
        </w:rPr>
        <w:t>р відкритих торгів (аукціонів) –</w:t>
      </w:r>
      <w:r w:rsidR="0055751C" w:rsidRPr="00490F62">
        <w:rPr>
          <w:sz w:val="28"/>
          <w:szCs w:val="28"/>
        </w:rPr>
        <w:t xml:space="preserve"> юридична особа, яка відповідно до установчих документів має право проводити діяльність з організації торгів</w:t>
      </w:r>
      <w:r w:rsidR="00DD5899">
        <w:rPr>
          <w:sz w:val="28"/>
          <w:szCs w:val="28"/>
        </w:rPr>
        <w:t>,</w:t>
      </w:r>
      <w:r w:rsidR="0055751C" w:rsidRPr="00490F62">
        <w:rPr>
          <w:sz w:val="28"/>
          <w:szCs w:val="28"/>
        </w:rPr>
        <w:t xml:space="preserve"> та/або юридична особа, що володіє електронним майданчиком (оператор електронного майданчика);</w:t>
      </w:r>
    </w:p>
    <w:p w:rsidR="00DD5899" w:rsidRPr="00DD5899" w:rsidRDefault="000D6B69" w:rsidP="00DA30E0">
      <w:pPr>
        <w:pStyle w:val="a3"/>
        <w:jc w:val="both"/>
        <w:rPr>
          <w:sz w:val="28"/>
          <w:szCs w:val="28"/>
        </w:rPr>
      </w:pPr>
      <w:r>
        <w:rPr>
          <w:sz w:val="28"/>
          <w:szCs w:val="28"/>
        </w:rPr>
        <w:tab/>
      </w:r>
      <w:r w:rsidR="00173212" w:rsidRPr="00490F62">
        <w:rPr>
          <w:sz w:val="28"/>
          <w:szCs w:val="28"/>
        </w:rPr>
        <w:t xml:space="preserve">основні засоби – це </w:t>
      </w:r>
      <w:r w:rsidR="00DD5899" w:rsidRPr="00DA30E0">
        <w:rPr>
          <w:sz w:val="28"/>
          <w:szCs w:val="28"/>
        </w:rPr>
        <w:t xml:space="preserve">матеріальні активи, які </w:t>
      </w:r>
      <w:r w:rsidR="00191AB9" w:rsidRPr="00DA30E0">
        <w:rPr>
          <w:sz w:val="28"/>
          <w:szCs w:val="28"/>
        </w:rPr>
        <w:t>підприємство/</w:t>
      </w:r>
      <w:r w:rsidR="00DD5899" w:rsidRPr="00DA30E0">
        <w:rPr>
          <w:sz w:val="28"/>
          <w:szCs w:val="28"/>
        </w:rPr>
        <w:t xml:space="preserve">установа утримує з метою використання їх у процесі виробництва/діяльності або </w:t>
      </w:r>
      <w:r w:rsidR="00191AB9" w:rsidRPr="00DA30E0">
        <w:rPr>
          <w:sz w:val="28"/>
          <w:szCs w:val="28"/>
        </w:rPr>
        <w:t xml:space="preserve">постачання </w:t>
      </w:r>
      <w:r w:rsidR="00DD5899" w:rsidRPr="00DA30E0">
        <w:rPr>
          <w:sz w:val="28"/>
          <w:szCs w:val="28"/>
        </w:rPr>
        <w:t xml:space="preserve">товарів, надання послуг, здавання в оренду іншим особам або для здійснення адміністративних і  соціально-культурних функцій, очікуваний </w:t>
      </w:r>
      <w:r w:rsidR="00DD5899" w:rsidRPr="00DA30E0">
        <w:rPr>
          <w:sz w:val="28"/>
          <w:szCs w:val="28"/>
        </w:rPr>
        <w:lastRenderedPageBreak/>
        <w:t xml:space="preserve">строк корисного використання (експлуатації) яких </w:t>
      </w:r>
      <w:r w:rsidR="00191AB9" w:rsidRPr="00DA30E0">
        <w:rPr>
          <w:sz w:val="28"/>
          <w:szCs w:val="28"/>
        </w:rPr>
        <w:t xml:space="preserve">більше </w:t>
      </w:r>
      <w:r w:rsidR="00DD5899" w:rsidRPr="00DA30E0">
        <w:rPr>
          <w:sz w:val="28"/>
          <w:szCs w:val="28"/>
        </w:rPr>
        <w:t xml:space="preserve">одного року (або </w:t>
      </w:r>
      <w:r w:rsidR="00191AB9" w:rsidRPr="00DA30E0">
        <w:rPr>
          <w:sz w:val="28"/>
          <w:szCs w:val="28"/>
        </w:rPr>
        <w:t>о</w:t>
      </w:r>
      <w:r w:rsidR="00DD5899" w:rsidRPr="00DA30E0">
        <w:rPr>
          <w:sz w:val="28"/>
          <w:szCs w:val="28"/>
        </w:rPr>
        <w:t>пераційного циклу, якщо він  довший за рік)</w:t>
      </w:r>
      <w:r w:rsidR="00DA30E0">
        <w:rPr>
          <w:sz w:val="28"/>
          <w:szCs w:val="28"/>
        </w:rPr>
        <w:t>;</w:t>
      </w:r>
    </w:p>
    <w:p w:rsidR="00264ECE" w:rsidRPr="00490F62" w:rsidRDefault="0079659A" w:rsidP="00490F62">
      <w:pPr>
        <w:pStyle w:val="a3"/>
        <w:jc w:val="both"/>
        <w:rPr>
          <w:sz w:val="28"/>
          <w:szCs w:val="28"/>
        </w:rPr>
      </w:pPr>
      <w:r>
        <w:rPr>
          <w:sz w:val="28"/>
          <w:szCs w:val="28"/>
        </w:rPr>
        <w:tab/>
        <w:t>оціночна вартість –</w:t>
      </w:r>
      <w:r w:rsidR="0055751C" w:rsidRPr="00490F62">
        <w:rPr>
          <w:sz w:val="28"/>
          <w:szCs w:val="28"/>
        </w:rPr>
        <w:t xml:space="preserve"> вартість, яка визначається за встановленими алгоритмом та складом вихідних даних;</w:t>
      </w:r>
    </w:p>
    <w:p w:rsidR="00264ECE" w:rsidRPr="00490F62" w:rsidRDefault="0079659A" w:rsidP="00490F62">
      <w:pPr>
        <w:pStyle w:val="a3"/>
        <w:jc w:val="both"/>
        <w:rPr>
          <w:sz w:val="28"/>
          <w:szCs w:val="28"/>
        </w:rPr>
      </w:pPr>
      <w:r>
        <w:rPr>
          <w:sz w:val="28"/>
          <w:szCs w:val="28"/>
        </w:rPr>
        <w:tab/>
      </w:r>
      <w:r w:rsidR="0055751C" w:rsidRPr="00490F62">
        <w:rPr>
          <w:sz w:val="28"/>
          <w:szCs w:val="28"/>
        </w:rPr>
        <w:t>паспо</w:t>
      </w:r>
      <w:r>
        <w:rPr>
          <w:sz w:val="28"/>
          <w:szCs w:val="28"/>
        </w:rPr>
        <w:t>рт відкритих торгів (аукціону) –</w:t>
      </w:r>
      <w:r w:rsidR="0055751C" w:rsidRPr="00490F62">
        <w:rPr>
          <w:sz w:val="28"/>
          <w:szCs w:val="28"/>
        </w:rPr>
        <w:t xml:space="preserve"> сукупність інформації щодо проведення відкритих торгів (аукціонів), їх умов, організатора</w:t>
      </w:r>
      <w:r w:rsidR="007568BA">
        <w:rPr>
          <w:sz w:val="28"/>
          <w:szCs w:val="28"/>
        </w:rPr>
        <w:t xml:space="preserve"> відкритих торгів (аукціонів) тощо</w:t>
      </w:r>
      <w:r w:rsidR="0055751C" w:rsidRPr="00490F62">
        <w:rPr>
          <w:sz w:val="28"/>
          <w:szCs w:val="28"/>
        </w:rPr>
        <w:t>;</w:t>
      </w:r>
    </w:p>
    <w:p w:rsidR="0079659A" w:rsidRDefault="0079659A" w:rsidP="00490F62">
      <w:pPr>
        <w:pStyle w:val="a3"/>
        <w:jc w:val="both"/>
        <w:rPr>
          <w:sz w:val="28"/>
          <w:szCs w:val="28"/>
        </w:rPr>
      </w:pPr>
      <w:r>
        <w:rPr>
          <w:sz w:val="28"/>
          <w:szCs w:val="28"/>
        </w:rPr>
        <w:tab/>
      </w:r>
      <w:r w:rsidR="003511FE">
        <w:rPr>
          <w:sz w:val="28"/>
          <w:szCs w:val="28"/>
        </w:rPr>
        <w:t>початкова</w:t>
      </w:r>
      <w:r w:rsidRPr="00490F62">
        <w:rPr>
          <w:sz w:val="28"/>
          <w:szCs w:val="28"/>
        </w:rPr>
        <w:t xml:space="preserve"> </w:t>
      </w:r>
      <w:r>
        <w:rPr>
          <w:sz w:val="28"/>
          <w:szCs w:val="28"/>
        </w:rPr>
        <w:t>ціна –</w:t>
      </w:r>
      <w:r w:rsidRPr="00490F62">
        <w:rPr>
          <w:sz w:val="28"/>
          <w:szCs w:val="28"/>
        </w:rPr>
        <w:t xml:space="preserve"> ціна активу (майна) на перших відкритих торгах (аукціоні), відображена у рішенні Фонду про затвердження умов продажу активу (майна);</w:t>
      </w:r>
    </w:p>
    <w:p w:rsidR="00264ECE" w:rsidRPr="00490F62" w:rsidRDefault="0079659A" w:rsidP="00490F62">
      <w:pPr>
        <w:pStyle w:val="a3"/>
        <w:jc w:val="both"/>
        <w:rPr>
          <w:sz w:val="28"/>
          <w:szCs w:val="28"/>
        </w:rPr>
      </w:pPr>
      <w:r>
        <w:rPr>
          <w:sz w:val="28"/>
          <w:szCs w:val="28"/>
        </w:rPr>
        <w:tab/>
        <w:t>передпродажна перевірка –</w:t>
      </w:r>
      <w:r w:rsidR="0055751C" w:rsidRPr="00490F62">
        <w:rPr>
          <w:sz w:val="28"/>
          <w:szCs w:val="28"/>
        </w:rPr>
        <w:t xml:space="preserve"> сукупність заходів, які здійснюються потенційним покупцем (з можливим залученням третіх осіб) для формування цінової пропозиції та участі у відкритих торгах (аукціоні);</w:t>
      </w:r>
    </w:p>
    <w:p w:rsidR="00264ECE" w:rsidRPr="00490F62" w:rsidRDefault="0079659A" w:rsidP="00490F62">
      <w:pPr>
        <w:pStyle w:val="a3"/>
        <w:jc w:val="both"/>
        <w:rPr>
          <w:sz w:val="28"/>
          <w:szCs w:val="28"/>
        </w:rPr>
      </w:pPr>
      <w:r>
        <w:rPr>
          <w:sz w:val="28"/>
          <w:szCs w:val="28"/>
        </w:rPr>
        <w:tab/>
      </w:r>
      <w:r w:rsidR="0055751C" w:rsidRPr="00490F62">
        <w:rPr>
          <w:sz w:val="28"/>
          <w:szCs w:val="28"/>
        </w:rPr>
        <w:t>підготовка</w:t>
      </w:r>
      <w:r>
        <w:rPr>
          <w:sz w:val="28"/>
          <w:szCs w:val="28"/>
        </w:rPr>
        <w:t xml:space="preserve"> до реалізації активів (майна) –</w:t>
      </w:r>
      <w:r w:rsidR="0055751C" w:rsidRPr="00490F62">
        <w:rPr>
          <w:sz w:val="28"/>
          <w:szCs w:val="28"/>
        </w:rPr>
        <w:t xml:space="preserve"> заходи з підготовки до продажу активів (майна) банку (кількох банків), які здійснює Фонд або банк, що ліквідується, стосовно активів (майна) банку (кількох банків) з можливим залученням третіх осіб;</w:t>
      </w:r>
    </w:p>
    <w:p w:rsidR="00264ECE" w:rsidRPr="00490F62" w:rsidRDefault="0079659A" w:rsidP="00490F62">
      <w:pPr>
        <w:pStyle w:val="a3"/>
        <w:jc w:val="both"/>
        <w:rPr>
          <w:sz w:val="28"/>
          <w:szCs w:val="28"/>
        </w:rPr>
      </w:pPr>
      <w:r>
        <w:rPr>
          <w:sz w:val="28"/>
          <w:szCs w:val="28"/>
        </w:rPr>
        <w:tab/>
        <w:t>план продажу активів (майна) –</w:t>
      </w:r>
      <w:r w:rsidR="0055751C" w:rsidRPr="00490F62">
        <w:rPr>
          <w:sz w:val="28"/>
          <w:szCs w:val="28"/>
        </w:rPr>
        <w:t xml:space="preserve"> інформація щодо сукупності активів (майна) банку для продажу, розподілена в часі та сформована на підставі даних складу ліквідаційної маси, затвердженої Фондом;</w:t>
      </w:r>
    </w:p>
    <w:p w:rsidR="00264ECE" w:rsidRPr="00490F62" w:rsidRDefault="0079659A" w:rsidP="00490F62">
      <w:pPr>
        <w:pStyle w:val="a3"/>
        <w:jc w:val="both"/>
        <w:rPr>
          <w:sz w:val="28"/>
          <w:szCs w:val="28"/>
        </w:rPr>
      </w:pPr>
      <w:r>
        <w:rPr>
          <w:sz w:val="28"/>
          <w:szCs w:val="28"/>
        </w:rPr>
        <w:tab/>
        <w:t>потенційний покупець –</w:t>
      </w:r>
      <w:r w:rsidR="0055751C" w:rsidRPr="00490F62">
        <w:rPr>
          <w:sz w:val="28"/>
          <w:szCs w:val="28"/>
        </w:rPr>
        <w:t xml:space="preserve"> фізична або юридична особа, яка має намір придбати актив (майно) банку та може набути такий актив (майно) у власність чи на підставі іншого речового права;</w:t>
      </w:r>
    </w:p>
    <w:p w:rsidR="00264ECE" w:rsidRPr="00490F62" w:rsidRDefault="0079659A" w:rsidP="00490F62">
      <w:pPr>
        <w:pStyle w:val="a3"/>
        <w:jc w:val="both"/>
        <w:rPr>
          <w:sz w:val="28"/>
          <w:szCs w:val="28"/>
        </w:rPr>
      </w:pPr>
      <w:r>
        <w:rPr>
          <w:sz w:val="28"/>
          <w:szCs w:val="28"/>
        </w:rPr>
        <w:tab/>
      </w:r>
      <w:r w:rsidR="0055751C" w:rsidRPr="00490F62">
        <w:rPr>
          <w:sz w:val="28"/>
          <w:szCs w:val="28"/>
        </w:rPr>
        <w:t>п</w:t>
      </w:r>
      <w:r>
        <w:rPr>
          <w:sz w:val="28"/>
          <w:szCs w:val="28"/>
        </w:rPr>
        <w:t>рава вимоги –</w:t>
      </w:r>
      <w:r w:rsidR="0055751C" w:rsidRPr="00490F62">
        <w:rPr>
          <w:sz w:val="28"/>
          <w:szCs w:val="28"/>
        </w:rPr>
        <w:t xml:space="preserve"> права вимоги боргу за кредитними договорами та договорами забезпечення виконання зобов'язання таких вимог;</w:t>
      </w:r>
    </w:p>
    <w:p w:rsidR="00264ECE" w:rsidRPr="00490F62" w:rsidRDefault="0079659A" w:rsidP="00490F62">
      <w:pPr>
        <w:pStyle w:val="a3"/>
        <w:jc w:val="both"/>
        <w:rPr>
          <w:sz w:val="28"/>
          <w:szCs w:val="28"/>
        </w:rPr>
      </w:pPr>
      <w:r>
        <w:rPr>
          <w:sz w:val="28"/>
          <w:szCs w:val="28"/>
        </w:rPr>
        <w:tab/>
      </w:r>
      <w:r w:rsidR="0055751C" w:rsidRPr="00490F62">
        <w:rPr>
          <w:sz w:val="28"/>
          <w:szCs w:val="28"/>
        </w:rPr>
        <w:t>пропозиція щодо ре</w:t>
      </w:r>
      <w:r>
        <w:rPr>
          <w:sz w:val="28"/>
          <w:szCs w:val="28"/>
        </w:rPr>
        <w:t>алізації активів (майна) банку –</w:t>
      </w:r>
      <w:r w:rsidR="0055751C" w:rsidRPr="00490F62">
        <w:rPr>
          <w:sz w:val="28"/>
          <w:szCs w:val="28"/>
        </w:rPr>
        <w:t xml:space="preserve"> сукупність інформації щодо активів (майна) банку, що ліквідується, яка складається з внутрішнього паспорта активу (майна), публічного паспорта активу (майна) і пропозиції щодо </w:t>
      </w:r>
      <w:r w:rsidR="00D22298" w:rsidRPr="00490F62">
        <w:rPr>
          <w:sz w:val="28"/>
          <w:szCs w:val="28"/>
        </w:rPr>
        <w:t>п</w:t>
      </w:r>
      <w:r w:rsidR="003511FE">
        <w:rPr>
          <w:sz w:val="28"/>
          <w:szCs w:val="28"/>
        </w:rPr>
        <w:t>очаткової</w:t>
      </w:r>
      <w:r w:rsidR="00D22298" w:rsidRPr="00490F62">
        <w:rPr>
          <w:sz w:val="28"/>
          <w:szCs w:val="28"/>
        </w:rPr>
        <w:t xml:space="preserve"> </w:t>
      </w:r>
      <w:r w:rsidR="0055751C" w:rsidRPr="00490F62">
        <w:rPr>
          <w:sz w:val="28"/>
          <w:szCs w:val="28"/>
        </w:rPr>
        <w:t>ціни / ціни реалізації та формується МКУА (залежно від категорії активу (майна) банку);</w:t>
      </w:r>
    </w:p>
    <w:p w:rsidR="005C004A" w:rsidRPr="00490F62" w:rsidRDefault="0079659A" w:rsidP="00490F62">
      <w:pPr>
        <w:pStyle w:val="a3"/>
        <w:jc w:val="both"/>
        <w:rPr>
          <w:sz w:val="28"/>
          <w:szCs w:val="28"/>
        </w:rPr>
      </w:pPr>
      <w:r>
        <w:rPr>
          <w:sz w:val="28"/>
          <w:szCs w:val="28"/>
        </w:rPr>
        <w:tab/>
      </w:r>
      <w:r w:rsidR="005C004A" w:rsidRPr="00490F62">
        <w:rPr>
          <w:sz w:val="28"/>
          <w:szCs w:val="28"/>
        </w:rPr>
        <w:t>пропозиція щодо реалізації активів (майна) банку безпосередньо юридичній чи фізичній особі – сукупність інформації щодо активів (майна) банку, що ліквідується, у вигляді переліку, який формується МКУА;</w:t>
      </w:r>
    </w:p>
    <w:p w:rsidR="00264ECE" w:rsidRPr="00490F62" w:rsidRDefault="0079659A" w:rsidP="00490F62">
      <w:pPr>
        <w:pStyle w:val="a3"/>
        <w:jc w:val="both"/>
        <w:rPr>
          <w:sz w:val="28"/>
          <w:szCs w:val="28"/>
        </w:rPr>
      </w:pPr>
      <w:r>
        <w:rPr>
          <w:sz w:val="28"/>
          <w:szCs w:val="28"/>
        </w:rPr>
        <w:tab/>
      </w:r>
      <w:r w:rsidR="0055751C" w:rsidRPr="00490F62">
        <w:rPr>
          <w:sz w:val="28"/>
          <w:szCs w:val="28"/>
        </w:rPr>
        <w:t>пу</w:t>
      </w:r>
      <w:r>
        <w:rPr>
          <w:sz w:val="28"/>
          <w:szCs w:val="28"/>
        </w:rPr>
        <w:t>блічний паспорт активу (майна) –</w:t>
      </w:r>
      <w:r w:rsidR="0055751C" w:rsidRPr="00490F62">
        <w:rPr>
          <w:sz w:val="28"/>
          <w:szCs w:val="28"/>
        </w:rPr>
        <w:t xml:space="preserve"> сукупність інформації щодо активів (майна) банку, що ліквідується, яка оприлюднюється з метою залучення якомога більшої кількості потенційних поку</w:t>
      </w:r>
      <w:r>
        <w:rPr>
          <w:sz w:val="28"/>
          <w:szCs w:val="28"/>
        </w:rPr>
        <w:t xml:space="preserve">пців з урахуванням вимог Закону </w:t>
      </w:r>
      <w:r w:rsidR="007568BA">
        <w:rPr>
          <w:sz w:val="28"/>
          <w:szCs w:val="28"/>
        </w:rPr>
        <w:lastRenderedPageBreak/>
        <w:t xml:space="preserve">України </w:t>
      </w:r>
      <w:r w:rsidR="007568BA" w:rsidRPr="00490F62">
        <w:rPr>
          <w:sz w:val="28"/>
          <w:szCs w:val="28"/>
        </w:rPr>
        <w:t>"</w:t>
      </w:r>
      <w:r w:rsidR="007568BA">
        <w:rPr>
          <w:sz w:val="28"/>
          <w:szCs w:val="28"/>
        </w:rPr>
        <w:t>П</w:t>
      </w:r>
      <w:r>
        <w:rPr>
          <w:sz w:val="28"/>
          <w:szCs w:val="28"/>
        </w:rPr>
        <w:t>ро банки</w:t>
      </w:r>
      <w:r w:rsidR="007568BA">
        <w:rPr>
          <w:sz w:val="28"/>
          <w:szCs w:val="28"/>
        </w:rPr>
        <w:t xml:space="preserve"> та банківську діяльність</w:t>
      </w:r>
      <w:r w:rsidR="007568BA" w:rsidRPr="00490F62">
        <w:rPr>
          <w:sz w:val="28"/>
          <w:szCs w:val="28"/>
        </w:rPr>
        <w:t>"</w:t>
      </w:r>
      <w:r>
        <w:rPr>
          <w:sz w:val="28"/>
          <w:szCs w:val="28"/>
        </w:rPr>
        <w:t xml:space="preserve"> та</w:t>
      </w:r>
      <w:r w:rsidR="00B31B14">
        <w:rPr>
          <w:sz w:val="28"/>
          <w:szCs w:val="28"/>
        </w:rPr>
        <w:t xml:space="preserve"> </w:t>
      </w:r>
      <w:r>
        <w:rPr>
          <w:sz w:val="28"/>
          <w:szCs w:val="28"/>
        </w:rPr>
        <w:t xml:space="preserve">Закону </w:t>
      </w:r>
      <w:r w:rsidR="0055751C" w:rsidRPr="00490F62">
        <w:rPr>
          <w:sz w:val="28"/>
          <w:szCs w:val="28"/>
        </w:rPr>
        <w:t>України "Про захист персональних даних";</w:t>
      </w:r>
    </w:p>
    <w:p w:rsidR="00264ECE" w:rsidRPr="00490F62" w:rsidRDefault="0079659A" w:rsidP="00490F62">
      <w:pPr>
        <w:pStyle w:val="a3"/>
        <w:jc w:val="both"/>
        <w:rPr>
          <w:sz w:val="28"/>
          <w:szCs w:val="28"/>
        </w:rPr>
      </w:pPr>
      <w:r>
        <w:rPr>
          <w:sz w:val="28"/>
          <w:szCs w:val="28"/>
        </w:rPr>
        <w:tab/>
        <w:t>пул активів (майна) –</w:t>
      </w:r>
      <w:r w:rsidR="0055751C" w:rsidRPr="00490F62">
        <w:rPr>
          <w:sz w:val="28"/>
          <w:szCs w:val="28"/>
        </w:rPr>
        <w:t xml:space="preserve"> сукупність активів (майна), що об'єднані за певними ознаками;</w:t>
      </w:r>
    </w:p>
    <w:p w:rsidR="00264ECE" w:rsidRPr="00490F62" w:rsidRDefault="0079659A" w:rsidP="00490F62">
      <w:pPr>
        <w:pStyle w:val="a3"/>
        <w:jc w:val="both"/>
        <w:rPr>
          <w:sz w:val="28"/>
          <w:szCs w:val="28"/>
        </w:rPr>
      </w:pPr>
      <w:r>
        <w:rPr>
          <w:sz w:val="28"/>
          <w:szCs w:val="28"/>
        </w:rPr>
        <w:tab/>
        <w:t>розкриття інформації –</w:t>
      </w:r>
      <w:r w:rsidR="0055751C" w:rsidRPr="00490F62">
        <w:rPr>
          <w:sz w:val="28"/>
          <w:szCs w:val="28"/>
        </w:rPr>
        <w:t xml:space="preserve"> надання інформації потенційним покупцям щодо активів (майна) банків, що ліквідуються, шляхом оприлюднення стислого опису майна у вигляді публічного паспорта активу (майна) та паспорта відкритих торгів (аукціону) на офіційному </w:t>
      </w:r>
      <w:proofErr w:type="spellStart"/>
      <w:r w:rsidR="0055751C" w:rsidRPr="00490F62">
        <w:rPr>
          <w:sz w:val="28"/>
          <w:szCs w:val="28"/>
        </w:rPr>
        <w:t>веб-сайті</w:t>
      </w:r>
      <w:proofErr w:type="spellEnd"/>
      <w:r w:rsidR="0055751C" w:rsidRPr="00490F62">
        <w:rPr>
          <w:sz w:val="28"/>
          <w:szCs w:val="28"/>
        </w:rPr>
        <w:t xml:space="preserve"> Фонду, </w:t>
      </w:r>
      <w:proofErr w:type="spellStart"/>
      <w:r w:rsidR="0055751C" w:rsidRPr="00490F62">
        <w:rPr>
          <w:sz w:val="28"/>
          <w:szCs w:val="28"/>
        </w:rPr>
        <w:t>веб-сайтах</w:t>
      </w:r>
      <w:proofErr w:type="spellEnd"/>
      <w:r w:rsidR="0055751C" w:rsidRPr="00490F62">
        <w:rPr>
          <w:sz w:val="28"/>
          <w:szCs w:val="28"/>
        </w:rPr>
        <w:t xml:space="preserve"> банків та в друкованих засобах масової інформації. На </w:t>
      </w:r>
      <w:r>
        <w:rPr>
          <w:sz w:val="28"/>
          <w:szCs w:val="28"/>
        </w:rPr>
        <w:t>етапі передпродажної перевірки –</w:t>
      </w:r>
      <w:r w:rsidR="0055751C" w:rsidRPr="00490F62">
        <w:rPr>
          <w:sz w:val="28"/>
          <w:szCs w:val="28"/>
        </w:rPr>
        <w:t xml:space="preserve"> шляхом надання інформації про актив (майно) у кімнаті даних;</w:t>
      </w:r>
    </w:p>
    <w:p w:rsidR="005C004A" w:rsidRPr="00490F62" w:rsidRDefault="0079659A" w:rsidP="00490F62">
      <w:pPr>
        <w:pStyle w:val="a3"/>
        <w:jc w:val="both"/>
        <w:rPr>
          <w:sz w:val="28"/>
          <w:szCs w:val="28"/>
        </w:rPr>
      </w:pPr>
      <w:r>
        <w:rPr>
          <w:sz w:val="28"/>
          <w:szCs w:val="28"/>
        </w:rPr>
        <w:tab/>
      </w:r>
      <w:r w:rsidR="005C004A" w:rsidRPr="00490F62">
        <w:rPr>
          <w:sz w:val="28"/>
          <w:szCs w:val="28"/>
        </w:rPr>
        <w:t xml:space="preserve">розкриття інформації щодо реалізації активів (майна) банку безпосередньо юридичній чи фізичній особі – надання інформації потенційним покупцям щодо активів (майна) банків, що ліквідуються, шляхом оприлюднення стислого опису активів (майна) у вигляді переліку на </w:t>
      </w:r>
      <w:proofErr w:type="spellStart"/>
      <w:r w:rsidR="005C004A" w:rsidRPr="00490F62">
        <w:rPr>
          <w:sz w:val="28"/>
          <w:szCs w:val="28"/>
        </w:rPr>
        <w:t>веб-сайтах</w:t>
      </w:r>
      <w:proofErr w:type="spellEnd"/>
      <w:r w:rsidR="005C004A" w:rsidRPr="00490F62">
        <w:rPr>
          <w:sz w:val="28"/>
          <w:szCs w:val="28"/>
        </w:rPr>
        <w:t xml:space="preserve"> Фонду, банків та в друкованих засобах масової інформації;</w:t>
      </w:r>
    </w:p>
    <w:p w:rsidR="00D76AFB" w:rsidRPr="00490F62" w:rsidRDefault="0079659A" w:rsidP="00490F62">
      <w:pPr>
        <w:pStyle w:val="a3"/>
        <w:jc w:val="both"/>
        <w:rPr>
          <w:sz w:val="28"/>
          <w:szCs w:val="28"/>
        </w:rPr>
      </w:pPr>
      <w:r>
        <w:rPr>
          <w:sz w:val="28"/>
          <w:szCs w:val="28"/>
        </w:rPr>
        <w:tab/>
      </w:r>
      <w:r w:rsidR="00D76AFB">
        <w:rPr>
          <w:sz w:val="28"/>
          <w:szCs w:val="28"/>
        </w:rPr>
        <w:t>уповноважений структурний підрозділ Фонду – структурний підрозділ Фонду, до повноважень якого належить організація продажу активів (майна) банків, що ліквідуються;</w:t>
      </w:r>
    </w:p>
    <w:p w:rsidR="00264ECE" w:rsidRDefault="0079659A" w:rsidP="00490F62">
      <w:pPr>
        <w:pStyle w:val="a3"/>
        <w:jc w:val="both"/>
        <w:rPr>
          <w:sz w:val="28"/>
          <w:szCs w:val="28"/>
        </w:rPr>
      </w:pPr>
      <w:r>
        <w:rPr>
          <w:sz w:val="28"/>
          <w:szCs w:val="28"/>
        </w:rPr>
        <w:tab/>
      </w:r>
      <w:r w:rsidR="0055751C" w:rsidRPr="00490F62">
        <w:rPr>
          <w:sz w:val="28"/>
          <w:szCs w:val="28"/>
        </w:rPr>
        <w:t xml:space="preserve">ціна </w:t>
      </w:r>
      <w:r w:rsidR="005C004A" w:rsidRPr="00490F62">
        <w:rPr>
          <w:sz w:val="28"/>
          <w:szCs w:val="28"/>
        </w:rPr>
        <w:t xml:space="preserve">продажу </w:t>
      </w:r>
      <w:r>
        <w:rPr>
          <w:sz w:val="28"/>
          <w:szCs w:val="28"/>
        </w:rPr>
        <w:t>–</w:t>
      </w:r>
      <w:r w:rsidR="0055751C" w:rsidRPr="00490F62">
        <w:rPr>
          <w:sz w:val="28"/>
          <w:szCs w:val="28"/>
        </w:rPr>
        <w:t xml:space="preserve"> фактична сума грошей, за яку актив(и) (майно) банку(</w:t>
      </w:r>
      <w:proofErr w:type="spellStart"/>
      <w:r w:rsidR="0055751C" w:rsidRPr="00490F62">
        <w:rPr>
          <w:sz w:val="28"/>
          <w:szCs w:val="28"/>
        </w:rPr>
        <w:t>ів</w:t>
      </w:r>
      <w:proofErr w:type="spellEnd"/>
      <w:r w:rsidR="0055751C" w:rsidRPr="00490F62">
        <w:rPr>
          <w:sz w:val="28"/>
          <w:szCs w:val="28"/>
        </w:rPr>
        <w:t>), що ліквідується (ліквідують</w:t>
      </w:r>
      <w:r w:rsidR="00D76AFB">
        <w:rPr>
          <w:sz w:val="28"/>
          <w:szCs w:val="28"/>
        </w:rPr>
        <w:t>ся), було реалізовано (продано);</w:t>
      </w:r>
    </w:p>
    <w:p w:rsidR="00D76AFB" w:rsidRPr="00D76AFB" w:rsidRDefault="00D76AFB" w:rsidP="00D76AFB">
      <w:pPr>
        <w:pStyle w:val="a3"/>
        <w:jc w:val="both"/>
        <w:rPr>
          <w:sz w:val="28"/>
          <w:szCs w:val="28"/>
        </w:rPr>
      </w:pPr>
      <w:r>
        <w:rPr>
          <w:sz w:val="28"/>
          <w:szCs w:val="28"/>
        </w:rPr>
        <w:tab/>
        <w:t>ціна реалізації –</w:t>
      </w:r>
      <w:r w:rsidRPr="00D76AFB">
        <w:rPr>
          <w:sz w:val="28"/>
          <w:szCs w:val="28"/>
        </w:rPr>
        <w:t xml:space="preserve"> вартість активу (майна) на повторних торгах, відображена у затверджен</w:t>
      </w:r>
      <w:r w:rsidR="003511FE">
        <w:rPr>
          <w:sz w:val="28"/>
          <w:szCs w:val="28"/>
        </w:rPr>
        <w:t>их</w:t>
      </w:r>
      <w:r w:rsidRPr="00D76AFB">
        <w:rPr>
          <w:sz w:val="28"/>
          <w:szCs w:val="28"/>
        </w:rPr>
        <w:t xml:space="preserve"> Фондом</w:t>
      </w:r>
      <w:r w:rsidR="003511FE">
        <w:rPr>
          <w:sz w:val="28"/>
          <w:szCs w:val="28"/>
        </w:rPr>
        <w:t xml:space="preserve"> пропозиціях на продаж</w:t>
      </w:r>
      <w:r w:rsidRPr="00D76AFB">
        <w:rPr>
          <w:sz w:val="28"/>
          <w:szCs w:val="28"/>
        </w:rPr>
        <w:t>;</w:t>
      </w:r>
    </w:p>
    <w:p w:rsidR="00D76AFB" w:rsidRPr="0016595D" w:rsidRDefault="00D76AFB" w:rsidP="00D76AFB">
      <w:pPr>
        <w:pStyle w:val="a3"/>
        <w:jc w:val="both"/>
        <w:rPr>
          <w:sz w:val="28"/>
          <w:szCs w:val="28"/>
        </w:rPr>
      </w:pPr>
      <w:r>
        <w:rPr>
          <w:sz w:val="28"/>
          <w:szCs w:val="28"/>
        </w:rPr>
        <w:tab/>
      </w:r>
      <w:r w:rsidRPr="00D76AFB">
        <w:rPr>
          <w:sz w:val="28"/>
          <w:szCs w:val="28"/>
        </w:rPr>
        <w:t xml:space="preserve">ціна реалізації активів (майна) безпосередньо юридичній чи фізичній особі – вартість активів (майна), відображена у пропозиціях на продаж, що затверджені </w:t>
      </w:r>
      <w:r>
        <w:rPr>
          <w:sz w:val="28"/>
          <w:szCs w:val="28"/>
        </w:rPr>
        <w:t>Фондом</w:t>
      </w:r>
      <w:r w:rsidR="0016595D" w:rsidRPr="0016595D">
        <w:rPr>
          <w:sz w:val="28"/>
          <w:szCs w:val="28"/>
        </w:rPr>
        <w:t>.</w:t>
      </w:r>
    </w:p>
    <w:p w:rsidR="00264ECE" w:rsidRDefault="00D76AFB" w:rsidP="00490F62">
      <w:pPr>
        <w:pStyle w:val="a3"/>
        <w:jc w:val="both"/>
        <w:rPr>
          <w:sz w:val="28"/>
          <w:szCs w:val="28"/>
        </w:rPr>
      </w:pPr>
      <w:r>
        <w:rPr>
          <w:sz w:val="28"/>
          <w:szCs w:val="28"/>
        </w:rPr>
        <w:tab/>
      </w:r>
      <w:r w:rsidR="0055751C" w:rsidRPr="00490F62">
        <w:rPr>
          <w:sz w:val="28"/>
          <w:szCs w:val="28"/>
        </w:rPr>
        <w:t>2. Інші терміни вживаються у значеннях, наведених у законодавстві України.</w:t>
      </w:r>
    </w:p>
    <w:p w:rsidR="00B7187A" w:rsidRDefault="00B7187A" w:rsidP="00490F62">
      <w:pPr>
        <w:pStyle w:val="3"/>
        <w:jc w:val="center"/>
        <w:rPr>
          <w:rFonts w:eastAsia="Times New Roman"/>
          <w:sz w:val="28"/>
          <w:szCs w:val="28"/>
        </w:rPr>
      </w:pPr>
    </w:p>
    <w:p w:rsidR="00264ECE" w:rsidRPr="00490F62" w:rsidRDefault="0055751C" w:rsidP="00490F62">
      <w:pPr>
        <w:pStyle w:val="3"/>
        <w:jc w:val="center"/>
        <w:rPr>
          <w:rFonts w:eastAsia="Times New Roman"/>
          <w:sz w:val="28"/>
          <w:szCs w:val="28"/>
        </w:rPr>
      </w:pPr>
      <w:r w:rsidRPr="00490F62">
        <w:rPr>
          <w:rFonts w:eastAsia="Times New Roman"/>
          <w:sz w:val="28"/>
          <w:szCs w:val="28"/>
        </w:rPr>
        <w:t>III. Порядок підготовки до реалізації активів (майна) банків, що ліквідуються</w:t>
      </w:r>
    </w:p>
    <w:p w:rsidR="00264ECE" w:rsidRPr="00490F62" w:rsidRDefault="00D76AFB" w:rsidP="00490F62">
      <w:pPr>
        <w:pStyle w:val="a3"/>
        <w:jc w:val="both"/>
        <w:rPr>
          <w:sz w:val="28"/>
          <w:szCs w:val="28"/>
        </w:rPr>
      </w:pPr>
      <w:r>
        <w:rPr>
          <w:sz w:val="28"/>
          <w:szCs w:val="28"/>
        </w:rPr>
        <w:tab/>
      </w:r>
      <w:r w:rsidR="0055751C" w:rsidRPr="00490F62">
        <w:rPr>
          <w:sz w:val="28"/>
          <w:szCs w:val="28"/>
        </w:rPr>
        <w:t>1. Порядок підготовки до продажу активів (майна) банків, що ліквідуються, включає проведення інвентаризації активів (майна), здійснення оцінки активів (майна), формування ліквідаційної маси, розробку плану продажу активів (майна).</w:t>
      </w:r>
    </w:p>
    <w:p w:rsidR="00264ECE" w:rsidRPr="00490F62" w:rsidRDefault="00D76AFB" w:rsidP="00490F62">
      <w:pPr>
        <w:pStyle w:val="a3"/>
        <w:jc w:val="both"/>
        <w:rPr>
          <w:sz w:val="28"/>
          <w:szCs w:val="28"/>
        </w:rPr>
      </w:pPr>
      <w:r>
        <w:rPr>
          <w:sz w:val="28"/>
          <w:szCs w:val="28"/>
        </w:rPr>
        <w:lastRenderedPageBreak/>
        <w:tab/>
      </w:r>
      <w:r w:rsidR="0055751C" w:rsidRPr="00490F62">
        <w:rPr>
          <w:sz w:val="28"/>
          <w:szCs w:val="28"/>
        </w:rPr>
        <w:t>2. Результати інвентаризації, формування ліквідаційної маси та плану продажу активів (майна) затверджуються Фондом.</w:t>
      </w:r>
    </w:p>
    <w:p w:rsidR="00264ECE" w:rsidRPr="00490F62" w:rsidRDefault="00D76AFB" w:rsidP="00490F62">
      <w:pPr>
        <w:pStyle w:val="a3"/>
        <w:jc w:val="both"/>
        <w:rPr>
          <w:sz w:val="28"/>
          <w:szCs w:val="28"/>
        </w:rPr>
      </w:pPr>
      <w:r>
        <w:rPr>
          <w:sz w:val="28"/>
          <w:szCs w:val="28"/>
        </w:rPr>
        <w:tab/>
      </w:r>
      <w:r w:rsidR="0055751C" w:rsidRPr="00490F62">
        <w:rPr>
          <w:sz w:val="28"/>
          <w:szCs w:val="28"/>
        </w:rPr>
        <w:t>3. Граничний строк виставлення на продаж всіх активів (майна) банку, що ліквідується, не може перевищувати строку ліквідації такого банку та починається з дати затвердження Фондом результатів формування ліквідаційної маси відповідного банку, що має бути відображено в плані продажу активів (майна), який підлягає затвердженню Фондом одночасно із результатами формування ліквідаційної маси та складається за формою</w:t>
      </w:r>
      <w:r w:rsidR="00B622C8">
        <w:rPr>
          <w:sz w:val="28"/>
          <w:szCs w:val="28"/>
        </w:rPr>
        <w:t xml:space="preserve"> згідно з </w:t>
      </w:r>
      <w:r w:rsidR="0055751C" w:rsidRPr="00490F62">
        <w:rPr>
          <w:sz w:val="28"/>
          <w:szCs w:val="28"/>
        </w:rPr>
        <w:t>додатк</w:t>
      </w:r>
      <w:r w:rsidR="00B622C8">
        <w:rPr>
          <w:sz w:val="28"/>
          <w:szCs w:val="28"/>
        </w:rPr>
        <w:t>ом</w:t>
      </w:r>
      <w:r w:rsidR="0055751C" w:rsidRPr="00490F62">
        <w:rPr>
          <w:sz w:val="28"/>
          <w:szCs w:val="28"/>
        </w:rPr>
        <w:t xml:space="preserve"> 1 до цього Положення.</w:t>
      </w:r>
    </w:p>
    <w:p w:rsidR="00264ECE" w:rsidRPr="00490F62" w:rsidRDefault="00D76AFB" w:rsidP="00490F62">
      <w:pPr>
        <w:pStyle w:val="a3"/>
        <w:jc w:val="both"/>
        <w:rPr>
          <w:sz w:val="28"/>
          <w:szCs w:val="28"/>
        </w:rPr>
      </w:pPr>
      <w:r>
        <w:rPr>
          <w:sz w:val="28"/>
          <w:szCs w:val="28"/>
        </w:rPr>
        <w:tab/>
      </w:r>
      <w:r w:rsidR="0055751C" w:rsidRPr="00490F62">
        <w:rPr>
          <w:sz w:val="28"/>
          <w:szCs w:val="28"/>
        </w:rPr>
        <w:t>4. Фонд або уповноважена особа Фонду на ліквідацію банку (у разі делегування їй відповідних повноважень Фондом) складає дворічний план продажу активів (майна), до якого входять два річні плани продажу активів (майна), кожен з яких складається з чотирьох квартальних планів продажу активів (майна).</w:t>
      </w:r>
    </w:p>
    <w:p w:rsidR="00264ECE" w:rsidRPr="00490F62" w:rsidRDefault="00D76AFB" w:rsidP="00490F62">
      <w:pPr>
        <w:pStyle w:val="a3"/>
        <w:jc w:val="both"/>
        <w:rPr>
          <w:sz w:val="28"/>
          <w:szCs w:val="28"/>
        </w:rPr>
      </w:pPr>
      <w:r>
        <w:rPr>
          <w:sz w:val="28"/>
          <w:szCs w:val="28"/>
        </w:rPr>
        <w:tab/>
      </w:r>
      <w:r w:rsidR="0055751C" w:rsidRPr="00490F62">
        <w:rPr>
          <w:sz w:val="28"/>
          <w:szCs w:val="28"/>
        </w:rPr>
        <w:t>5. З метою запобігання значному зниженню очікуваних надходжень від реалізації активів (майна) у разі, якщо чиста приведена вартість (NPV) очікуваних платежів за зобов'язаннями за кредитом менша ціни можливого продажу, збільшенню ризиків втрати чи пошкодження активів (майна) ініціатор продажу, керуючись частиною четвертою статті 51 Закону</w:t>
      </w:r>
      <w:r>
        <w:rPr>
          <w:sz w:val="28"/>
          <w:szCs w:val="28"/>
        </w:rPr>
        <w:t xml:space="preserve"> про систему гарантування</w:t>
      </w:r>
      <w:r w:rsidR="0055751C" w:rsidRPr="00490F62">
        <w:rPr>
          <w:sz w:val="28"/>
          <w:szCs w:val="28"/>
        </w:rPr>
        <w:t>, надає обґрунтування відхилення від черговості продажів.</w:t>
      </w:r>
    </w:p>
    <w:p w:rsidR="00264ECE" w:rsidRPr="00490F62" w:rsidRDefault="00D76AFB" w:rsidP="00490F62">
      <w:pPr>
        <w:pStyle w:val="a3"/>
        <w:jc w:val="both"/>
        <w:rPr>
          <w:sz w:val="28"/>
          <w:szCs w:val="28"/>
        </w:rPr>
      </w:pPr>
      <w:r>
        <w:rPr>
          <w:sz w:val="28"/>
          <w:szCs w:val="28"/>
        </w:rPr>
        <w:tab/>
      </w:r>
      <w:r w:rsidR="0055751C" w:rsidRPr="00490F62">
        <w:rPr>
          <w:sz w:val="28"/>
          <w:szCs w:val="28"/>
        </w:rPr>
        <w:t xml:space="preserve">6. </w:t>
      </w:r>
      <w:r w:rsidR="004A0C41">
        <w:rPr>
          <w:sz w:val="28"/>
          <w:szCs w:val="28"/>
        </w:rPr>
        <w:t>Уповноважений с</w:t>
      </w:r>
      <w:r w:rsidR="0055751C" w:rsidRPr="00490F62">
        <w:rPr>
          <w:sz w:val="28"/>
          <w:szCs w:val="28"/>
        </w:rPr>
        <w:t>труктурний підрозділ Фонду</w:t>
      </w:r>
      <w:r w:rsidR="00B31B14">
        <w:rPr>
          <w:sz w:val="28"/>
          <w:szCs w:val="28"/>
        </w:rPr>
        <w:t xml:space="preserve"> </w:t>
      </w:r>
      <w:r w:rsidR="0055751C" w:rsidRPr="00490F62">
        <w:rPr>
          <w:sz w:val="28"/>
          <w:szCs w:val="28"/>
        </w:rPr>
        <w:t>наділяється повноваженнями щодо формування та контролю за реалізацією політики продажу всіх категорій активів (у тому числі визначення пріоритетності, часу та способу продажу), визначеної цим Положенням.</w:t>
      </w:r>
    </w:p>
    <w:p w:rsidR="00264ECE" w:rsidRPr="00490F62" w:rsidRDefault="00D76AFB" w:rsidP="00490F62">
      <w:pPr>
        <w:pStyle w:val="a3"/>
        <w:jc w:val="both"/>
        <w:rPr>
          <w:sz w:val="28"/>
          <w:szCs w:val="28"/>
        </w:rPr>
      </w:pPr>
      <w:r>
        <w:rPr>
          <w:sz w:val="28"/>
          <w:szCs w:val="28"/>
        </w:rPr>
        <w:tab/>
      </w:r>
      <w:r w:rsidR="0055751C" w:rsidRPr="00490F62">
        <w:rPr>
          <w:sz w:val="28"/>
          <w:szCs w:val="28"/>
        </w:rPr>
        <w:t>7. З метою підвищення ефективності продажу активи (майно) можуть бути об'єднані в пули, загальні принципи формування яких включають, але не виключно</w:t>
      </w:r>
      <w:r w:rsidR="0016595D" w:rsidRPr="0016595D">
        <w:rPr>
          <w:sz w:val="28"/>
          <w:szCs w:val="28"/>
          <w:lang w:val="ru-RU"/>
        </w:rPr>
        <w:t xml:space="preserve">, </w:t>
      </w:r>
      <w:r w:rsidR="0055751C" w:rsidRPr="00490F62">
        <w:rPr>
          <w:sz w:val="28"/>
          <w:szCs w:val="28"/>
        </w:rPr>
        <w:t>такі ознаки:</w:t>
      </w:r>
    </w:p>
    <w:p w:rsidR="00264ECE" w:rsidRPr="00490F62" w:rsidRDefault="00B622C8" w:rsidP="00490F62">
      <w:pPr>
        <w:pStyle w:val="a3"/>
        <w:jc w:val="both"/>
        <w:rPr>
          <w:sz w:val="28"/>
          <w:szCs w:val="28"/>
        </w:rPr>
      </w:pPr>
      <w:r>
        <w:rPr>
          <w:sz w:val="28"/>
          <w:szCs w:val="28"/>
        </w:rPr>
        <w:tab/>
        <w:t>с</w:t>
      </w:r>
      <w:r w:rsidR="00D76AFB">
        <w:rPr>
          <w:sz w:val="28"/>
          <w:szCs w:val="28"/>
        </w:rPr>
        <w:t>пільний предмет забезпечення (застава, іпотека тощо)</w:t>
      </w:r>
      <w:r w:rsidR="0055751C" w:rsidRPr="00490F62">
        <w:rPr>
          <w:sz w:val="28"/>
          <w:szCs w:val="28"/>
        </w:rPr>
        <w:t>;</w:t>
      </w:r>
    </w:p>
    <w:p w:rsidR="00264ECE" w:rsidRPr="00490F62" w:rsidRDefault="005856D0" w:rsidP="00490F62">
      <w:pPr>
        <w:pStyle w:val="a3"/>
        <w:jc w:val="both"/>
        <w:rPr>
          <w:sz w:val="28"/>
          <w:szCs w:val="28"/>
        </w:rPr>
      </w:pPr>
      <w:r>
        <w:rPr>
          <w:sz w:val="28"/>
          <w:szCs w:val="28"/>
        </w:rPr>
        <w:tab/>
      </w:r>
      <w:r w:rsidR="0055751C" w:rsidRPr="00490F62">
        <w:rPr>
          <w:sz w:val="28"/>
          <w:szCs w:val="28"/>
        </w:rPr>
        <w:t>пов'язані особи (</w:t>
      </w:r>
      <w:r w:rsidR="004A0C41">
        <w:rPr>
          <w:sz w:val="28"/>
          <w:szCs w:val="28"/>
        </w:rPr>
        <w:t xml:space="preserve">у тому числі </w:t>
      </w:r>
      <w:r w:rsidR="0055751C" w:rsidRPr="00490F62">
        <w:rPr>
          <w:sz w:val="28"/>
          <w:szCs w:val="28"/>
        </w:rPr>
        <w:t>група пов'язаних контрагентів, яка визначається згідно з Інструкцією про порядок регулювання діяльності банків в Україні, затвердженою постановою Правління Національного банку У</w:t>
      </w:r>
      <w:r w:rsidR="004A0C41">
        <w:rPr>
          <w:sz w:val="28"/>
          <w:szCs w:val="28"/>
        </w:rPr>
        <w:t>країни від 28 серпня 2001 року №</w:t>
      </w:r>
      <w:r w:rsidR="0055751C" w:rsidRPr="00490F62">
        <w:rPr>
          <w:sz w:val="28"/>
          <w:szCs w:val="28"/>
        </w:rPr>
        <w:t xml:space="preserve"> 368, зареєстрованою у Міністерстві юстиції України 26 вересня 2001 року за </w:t>
      </w:r>
      <w:r w:rsidR="004A0C41">
        <w:rPr>
          <w:sz w:val="28"/>
          <w:szCs w:val="28"/>
        </w:rPr>
        <w:t>№</w:t>
      </w:r>
      <w:r w:rsidR="0055751C" w:rsidRPr="00490F62">
        <w:rPr>
          <w:sz w:val="28"/>
          <w:szCs w:val="28"/>
        </w:rPr>
        <w:t xml:space="preserve"> 841/6032);</w:t>
      </w:r>
    </w:p>
    <w:p w:rsidR="00264ECE" w:rsidRDefault="00D76AFB" w:rsidP="00490F62">
      <w:pPr>
        <w:pStyle w:val="a3"/>
        <w:jc w:val="both"/>
        <w:rPr>
          <w:sz w:val="28"/>
          <w:szCs w:val="28"/>
        </w:rPr>
      </w:pPr>
      <w:r>
        <w:rPr>
          <w:sz w:val="28"/>
          <w:szCs w:val="28"/>
        </w:rPr>
        <w:tab/>
      </w:r>
      <w:r w:rsidR="0055751C" w:rsidRPr="00490F62">
        <w:rPr>
          <w:sz w:val="28"/>
          <w:szCs w:val="28"/>
        </w:rPr>
        <w:t xml:space="preserve">спільна ознака (розмір активу, перебування на балансі однієї юридичної особи, галузь діяльності, фінансова група, банківський продукт, валюта видачі, період видачі, строк прострочення, перебування у заставі Національного банку України, етап претензійно-позовної роботи, мораторій на реалізацію предмета </w:t>
      </w:r>
      <w:r w:rsidR="0055751C" w:rsidRPr="00490F62">
        <w:rPr>
          <w:sz w:val="28"/>
          <w:szCs w:val="28"/>
        </w:rPr>
        <w:lastRenderedPageBreak/>
        <w:t xml:space="preserve">застави, ознаки шахрайства, стадія ліквідації тощо). Першочергово застосовується для активів із балансовою вартістю до 3 </w:t>
      </w:r>
      <w:proofErr w:type="spellStart"/>
      <w:r w:rsidR="0055751C" w:rsidRPr="00490F62">
        <w:rPr>
          <w:sz w:val="28"/>
          <w:szCs w:val="28"/>
        </w:rPr>
        <w:t>млн</w:t>
      </w:r>
      <w:proofErr w:type="spellEnd"/>
      <w:r w:rsidR="0055751C" w:rsidRPr="00490F62">
        <w:rPr>
          <w:sz w:val="28"/>
          <w:szCs w:val="28"/>
        </w:rPr>
        <w:t xml:space="preserve"> грн.</w:t>
      </w:r>
    </w:p>
    <w:p w:rsidR="00264ECE" w:rsidRPr="00490F62" w:rsidRDefault="0055751C" w:rsidP="00490F62">
      <w:pPr>
        <w:pStyle w:val="3"/>
        <w:jc w:val="center"/>
        <w:rPr>
          <w:rFonts w:eastAsia="Times New Roman"/>
          <w:sz w:val="28"/>
          <w:szCs w:val="28"/>
        </w:rPr>
      </w:pPr>
      <w:r w:rsidRPr="00490F62">
        <w:rPr>
          <w:rFonts w:eastAsia="Times New Roman"/>
          <w:sz w:val="28"/>
          <w:szCs w:val="28"/>
        </w:rPr>
        <w:t>IV. Порядок формування та погодження пропозицій з продажу активів (майна) банків, що ліквідуються</w:t>
      </w:r>
    </w:p>
    <w:p w:rsidR="00264ECE" w:rsidRPr="00490F62" w:rsidRDefault="00D76AFB" w:rsidP="00490F62">
      <w:pPr>
        <w:pStyle w:val="a3"/>
        <w:jc w:val="both"/>
        <w:rPr>
          <w:sz w:val="28"/>
          <w:szCs w:val="28"/>
        </w:rPr>
      </w:pPr>
      <w:r>
        <w:rPr>
          <w:sz w:val="28"/>
          <w:szCs w:val="28"/>
        </w:rPr>
        <w:tab/>
      </w:r>
      <w:r w:rsidR="0055751C" w:rsidRPr="00490F62">
        <w:rPr>
          <w:sz w:val="28"/>
          <w:szCs w:val="28"/>
        </w:rPr>
        <w:t>1. МКУА подає план продажу активів (майна) уповноваженому структурному підрозділу Фонду перед затвердженням Фондом. Разом з планом продажу активів (майна) МКУА подає перелік активів (майна) банку, що не підлягають продажу.</w:t>
      </w:r>
    </w:p>
    <w:p w:rsidR="00264ECE" w:rsidRPr="00490F62" w:rsidRDefault="00D76AFB" w:rsidP="00490F62">
      <w:pPr>
        <w:pStyle w:val="a3"/>
        <w:jc w:val="both"/>
        <w:rPr>
          <w:sz w:val="28"/>
          <w:szCs w:val="28"/>
        </w:rPr>
      </w:pPr>
      <w:r>
        <w:rPr>
          <w:sz w:val="28"/>
          <w:szCs w:val="28"/>
        </w:rPr>
        <w:tab/>
      </w:r>
      <w:r w:rsidR="0055751C" w:rsidRPr="00490F62">
        <w:rPr>
          <w:sz w:val="28"/>
          <w:szCs w:val="28"/>
        </w:rPr>
        <w:t>МКУА також формує та затверджує протоколом пропозицію щодо кожного активу (майна), лота або пулу відповідно до плану продажу активів (майна) банку.</w:t>
      </w:r>
    </w:p>
    <w:p w:rsidR="00264ECE" w:rsidRPr="00490F62" w:rsidRDefault="00D76AFB" w:rsidP="00490F62">
      <w:pPr>
        <w:pStyle w:val="a3"/>
        <w:jc w:val="both"/>
        <w:rPr>
          <w:sz w:val="28"/>
          <w:szCs w:val="28"/>
        </w:rPr>
      </w:pPr>
      <w:r>
        <w:rPr>
          <w:sz w:val="28"/>
          <w:szCs w:val="28"/>
        </w:rPr>
        <w:tab/>
      </w:r>
      <w:r w:rsidR="0055751C" w:rsidRPr="00490F62">
        <w:rPr>
          <w:sz w:val="28"/>
          <w:szCs w:val="28"/>
        </w:rPr>
        <w:t>Пропозиції формуються відповідно до планів продажу активів (майна), затверджуються протоколом МКУА та передаються до Фонду.</w:t>
      </w:r>
    </w:p>
    <w:p w:rsidR="00264ECE" w:rsidRPr="00490F62" w:rsidRDefault="00D76AFB" w:rsidP="00490F62">
      <w:pPr>
        <w:pStyle w:val="a3"/>
        <w:jc w:val="both"/>
        <w:rPr>
          <w:sz w:val="28"/>
          <w:szCs w:val="28"/>
        </w:rPr>
      </w:pPr>
      <w:r>
        <w:rPr>
          <w:sz w:val="28"/>
          <w:szCs w:val="28"/>
        </w:rPr>
        <w:tab/>
      </w:r>
      <w:r w:rsidR="0055751C" w:rsidRPr="00490F62">
        <w:rPr>
          <w:sz w:val="28"/>
          <w:szCs w:val="28"/>
        </w:rPr>
        <w:t>МКУА подає уповноваженому структурному підрозділу Фонду пропозиції щодо кожного активу (майна), лота або пулу активів (майна), а уповноважений структурний підрозділ формує висновки щодо кожного активу (майна), лота або пулу.</w:t>
      </w:r>
    </w:p>
    <w:p w:rsidR="00264ECE" w:rsidRPr="00490F62" w:rsidRDefault="000F2DFF" w:rsidP="00490F62">
      <w:pPr>
        <w:pStyle w:val="a3"/>
        <w:jc w:val="both"/>
        <w:rPr>
          <w:sz w:val="28"/>
          <w:szCs w:val="28"/>
        </w:rPr>
      </w:pPr>
      <w:r>
        <w:rPr>
          <w:sz w:val="28"/>
          <w:szCs w:val="28"/>
        </w:rPr>
        <w:tab/>
      </w:r>
      <w:r w:rsidR="0055751C" w:rsidRPr="00490F62">
        <w:rPr>
          <w:sz w:val="28"/>
          <w:szCs w:val="28"/>
        </w:rPr>
        <w:t>Зміни до пропозицій готуються у вигляді окремого протоколу МКУА та погоджуються у порядку, визначеному цим пунктом.</w:t>
      </w:r>
    </w:p>
    <w:p w:rsidR="00264ECE" w:rsidRPr="00490F62" w:rsidRDefault="000F2DFF" w:rsidP="00490F62">
      <w:pPr>
        <w:pStyle w:val="a3"/>
        <w:jc w:val="both"/>
        <w:rPr>
          <w:sz w:val="28"/>
          <w:szCs w:val="28"/>
        </w:rPr>
      </w:pPr>
      <w:r>
        <w:rPr>
          <w:sz w:val="28"/>
          <w:szCs w:val="28"/>
        </w:rPr>
        <w:tab/>
      </w:r>
      <w:r w:rsidR="0055751C" w:rsidRPr="00490F62">
        <w:rPr>
          <w:sz w:val="28"/>
          <w:szCs w:val="28"/>
        </w:rPr>
        <w:t>2. Визначення черговості продажу активів (майна) банку, що ліквідується, при формуванні плану продажу активів (майна) базується на таких принципах:</w:t>
      </w:r>
    </w:p>
    <w:p w:rsidR="00264ECE" w:rsidRPr="00490F62" w:rsidRDefault="000F2DFF" w:rsidP="00490F62">
      <w:pPr>
        <w:pStyle w:val="a3"/>
        <w:jc w:val="both"/>
        <w:rPr>
          <w:sz w:val="28"/>
          <w:szCs w:val="28"/>
        </w:rPr>
      </w:pPr>
      <w:r>
        <w:rPr>
          <w:sz w:val="28"/>
          <w:szCs w:val="28"/>
        </w:rPr>
        <w:tab/>
      </w:r>
      <w:r w:rsidR="0055751C" w:rsidRPr="00490F62">
        <w:rPr>
          <w:sz w:val="28"/>
          <w:szCs w:val="28"/>
        </w:rPr>
        <w:t xml:space="preserve">активи </w:t>
      </w:r>
      <w:r>
        <w:rPr>
          <w:sz w:val="28"/>
          <w:szCs w:val="28"/>
        </w:rPr>
        <w:t xml:space="preserve">(майно) </w:t>
      </w:r>
      <w:r w:rsidR="0055751C" w:rsidRPr="00490F62">
        <w:rPr>
          <w:sz w:val="28"/>
          <w:szCs w:val="28"/>
        </w:rPr>
        <w:t>з найвищою прогнозованою вартістю/потенційними надходженнями від реалізації (крім кредитів, строк прострочення платежів за основною сумою боргу та/або процентами за якими не перевищує 90 календарних днів, та ліквідних цінних паперів);</w:t>
      </w:r>
    </w:p>
    <w:p w:rsidR="00264ECE" w:rsidRPr="00490F62" w:rsidRDefault="000F2DFF" w:rsidP="00490F62">
      <w:pPr>
        <w:pStyle w:val="a3"/>
        <w:jc w:val="both"/>
        <w:rPr>
          <w:sz w:val="28"/>
          <w:szCs w:val="28"/>
        </w:rPr>
      </w:pPr>
      <w:r>
        <w:rPr>
          <w:sz w:val="28"/>
          <w:szCs w:val="28"/>
        </w:rPr>
        <w:tab/>
      </w:r>
      <w:r w:rsidR="0055751C" w:rsidRPr="00490F62">
        <w:rPr>
          <w:sz w:val="28"/>
          <w:szCs w:val="28"/>
        </w:rPr>
        <w:t xml:space="preserve">максимізація чистої приведеної вартості (NPV) портфеля активів </w:t>
      </w:r>
      <w:r>
        <w:rPr>
          <w:sz w:val="28"/>
          <w:szCs w:val="28"/>
        </w:rPr>
        <w:t xml:space="preserve">(майна) </w:t>
      </w:r>
      <w:r w:rsidR="0055751C" w:rsidRPr="00490F62">
        <w:rPr>
          <w:sz w:val="28"/>
          <w:szCs w:val="28"/>
        </w:rPr>
        <w:t>банку, що ліквідується, в цілому із концентрацією на найбільших активах</w:t>
      </w:r>
      <w:r>
        <w:rPr>
          <w:sz w:val="28"/>
          <w:szCs w:val="28"/>
        </w:rPr>
        <w:t xml:space="preserve"> (майні)</w:t>
      </w:r>
      <w:r w:rsidR="0055751C" w:rsidRPr="00490F62">
        <w:rPr>
          <w:sz w:val="28"/>
          <w:szCs w:val="28"/>
        </w:rPr>
        <w:t>, зменшення вартості яких може призвести до значної втрати вартості портфеля протягом строку ліквідації банку;</w:t>
      </w:r>
    </w:p>
    <w:p w:rsidR="00264ECE" w:rsidRPr="00490F62" w:rsidRDefault="000F2DFF" w:rsidP="00490F62">
      <w:pPr>
        <w:pStyle w:val="a3"/>
        <w:jc w:val="both"/>
        <w:rPr>
          <w:sz w:val="28"/>
          <w:szCs w:val="28"/>
        </w:rPr>
      </w:pPr>
      <w:r>
        <w:rPr>
          <w:sz w:val="28"/>
          <w:szCs w:val="28"/>
        </w:rPr>
        <w:tab/>
      </w:r>
      <w:r w:rsidR="0055751C" w:rsidRPr="00490F62">
        <w:rPr>
          <w:sz w:val="28"/>
          <w:szCs w:val="28"/>
        </w:rPr>
        <w:t>наявність ринкового попиту на активи/групи активів (майна);</w:t>
      </w:r>
    </w:p>
    <w:p w:rsidR="00264ECE" w:rsidRPr="00490F62" w:rsidRDefault="000F2DFF" w:rsidP="00490F62">
      <w:pPr>
        <w:pStyle w:val="a3"/>
        <w:jc w:val="both"/>
        <w:rPr>
          <w:sz w:val="28"/>
          <w:szCs w:val="28"/>
        </w:rPr>
      </w:pPr>
      <w:r>
        <w:rPr>
          <w:sz w:val="28"/>
          <w:szCs w:val="28"/>
        </w:rPr>
        <w:tab/>
      </w:r>
      <w:r w:rsidR="0055751C" w:rsidRPr="00490F62">
        <w:rPr>
          <w:sz w:val="28"/>
          <w:szCs w:val="28"/>
        </w:rPr>
        <w:t>мінімізація витрат на супроводження активів</w:t>
      </w:r>
      <w:r>
        <w:rPr>
          <w:sz w:val="28"/>
          <w:szCs w:val="28"/>
        </w:rPr>
        <w:t xml:space="preserve"> (майна)</w:t>
      </w:r>
      <w:r w:rsidR="0055751C" w:rsidRPr="00490F62">
        <w:rPr>
          <w:sz w:val="28"/>
          <w:szCs w:val="28"/>
        </w:rPr>
        <w:t xml:space="preserve"> (першочерговий продаж активів</w:t>
      </w:r>
      <w:r>
        <w:rPr>
          <w:sz w:val="28"/>
          <w:szCs w:val="28"/>
        </w:rPr>
        <w:t xml:space="preserve"> (майна)</w:t>
      </w:r>
      <w:r w:rsidR="0055751C" w:rsidRPr="00490F62">
        <w:rPr>
          <w:sz w:val="28"/>
          <w:szCs w:val="28"/>
        </w:rPr>
        <w:t xml:space="preserve">, витрати на супроводження яких не будуть компенсовані або складатимуть більше 10 % балансової вартості активу </w:t>
      </w:r>
      <w:r>
        <w:rPr>
          <w:sz w:val="28"/>
          <w:szCs w:val="28"/>
        </w:rPr>
        <w:t xml:space="preserve">(майна) </w:t>
      </w:r>
      <w:r w:rsidR="0055751C" w:rsidRPr="00490F62">
        <w:rPr>
          <w:sz w:val="28"/>
          <w:szCs w:val="28"/>
        </w:rPr>
        <w:t>станом на перше число місяця, в якому прийнято рішення МКУА щодо реалізації такого активу</w:t>
      </w:r>
      <w:r>
        <w:rPr>
          <w:sz w:val="28"/>
          <w:szCs w:val="28"/>
        </w:rPr>
        <w:t xml:space="preserve"> (майна)</w:t>
      </w:r>
      <w:r w:rsidR="0055751C" w:rsidRPr="00490F62">
        <w:rPr>
          <w:sz w:val="28"/>
          <w:szCs w:val="28"/>
        </w:rPr>
        <w:t>, порівняно з очікуваними надходженнями від їх продажу);</w:t>
      </w:r>
    </w:p>
    <w:p w:rsidR="00264ECE" w:rsidRPr="00490F62" w:rsidRDefault="000F2DFF" w:rsidP="00490F62">
      <w:pPr>
        <w:pStyle w:val="a3"/>
        <w:jc w:val="both"/>
        <w:rPr>
          <w:sz w:val="28"/>
          <w:szCs w:val="28"/>
        </w:rPr>
      </w:pPr>
      <w:r>
        <w:rPr>
          <w:sz w:val="28"/>
          <w:szCs w:val="28"/>
        </w:rPr>
        <w:lastRenderedPageBreak/>
        <w:tab/>
      </w:r>
      <w:r w:rsidR="0055751C" w:rsidRPr="00490F62">
        <w:rPr>
          <w:sz w:val="28"/>
          <w:szCs w:val="28"/>
        </w:rPr>
        <w:t>вивільнення ресурсів на супроводження більш перспективних активів</w:t>
      </w:r>
      <w:r>
        <w:rPr>
          <w:sz w:val="28"/>
          <w:szCs w:val="28"/>
        </w:rPr>
        <w:t xml:space="preserve"> (майна)</w:t>
      </w:r>
      <w:r w:rsidR="0055751C" w:rsidRPr="00490F62">
        <w:rPr>
          <w:sz w:val="28"/>
          <w:szCs w:val="28"/>
        </w:rPr>
        <w:t>;</w:t>
      </w:r>
    </w:p>
    <w:p w:rsidR="00264ECE" w:rsidRPr="00490F62" w:rsidRDefault="000F2DFF" w:rsidP="00490F62">
      <w:pPr>
        <w:pStyle w:val="a3"/>
        <w:jc w:val="both"/>
        <w:rPr>
          <w:sz w:val="28"/>
          <w:szCs w:val="28"/>
        </w:rPr>
      </w:pPr>
      <w:r>
        <w:rPr>
          <w:sz w:val="28"/>
          <w:szCs w:val="28"/>
        </w:rPr>
        <w:tab/>
      </w:r>
      <w:r w:rsidR="0055751C" w:rsidRPr="00490F62">
        <w:rPr>
          <w:sz w:val="28"/>
          <w:szCs w:val="28"/>
        </w:rPr>
        <w:t xml:space="preserve">зниження загального обсягу активів </w:t>
      </w:r>
      <w:r>
        <w:rPr>
          <w:sz w:val="28"/>
          <w:szCs w:val="28"/>
        </w:rPr>
        <w:t xml:space="preserve">(майна) </w:t>
      </w:r>
      <w:r w:rsidR="0055751C" w:rsidRPr="00490F62">
        <w:rPr>
          <w:sz w:val="28"/>
          <w:szCs w:val="28"/>
        </w:rPr>
        <w:t>у найкоротший строк за рахунок продажу та погашення.</w:t>
      </w:r>
    </w:p>
    <w:p w:rsidR="00264ECE" w:rsidRPr="00490F62" w:rsidRDefault="000F2DFF" w:rsidP="00490F62">
      <w:pPr>
        <w:pStyle w:val="a3"/>
        <w:jc w:val="both"/>
        <w:rPr>
          <w:sz w:val="28"/>
          <w:szCs w:val="28"/>
        </w:rPr>
      </w:pPr>
      <w:r>
        <w:rPr>
          <w:sz w:val="28"/>
          <w:szCs w:val="28"/>
        </w:rPr>
        <w:tab/>
      </w:r>
      <w:r w:rsidR="0055751C" w:rsidRPr="00490F62">
        <w:rPr>
          <w:sz w:val="28"/>
          <w:szCs w:val="28"/>
        </w:rPr>
        <w:t>3. При плануванні продажів активів (майна) Фонд та уповноважені особи Фонду також враховують наявні ризики, внутрішні та зовнішні обмеження продажу, зокрема:</w:t>
      </w:r>
    </w:p>
    <w:p w:rsidR="00264ECE" w:rsidRPr="00490F62" w:rsidRDefault="000F2DFF" w:rsidP="00490F62">
      <w:pPr>
        <w:pStyle w:val="a3"/>
        <w:jc w:val="both"/>
        <w:rPr>
          <w:sz w:val="28"/>
          <w:szCs w:val="28"/>
        </w:rPr>
      </w:pPr>
      <w:r>
        <w:rPr>
          <w:sz w:val="28"/>
          <w:szCs w:val="28"/>
        </w:rPr>
        <w:tab/>
      </w:r>
      <w:r w:rsidR="0055751C" w:rsidRPr="00490F62">
        <w:rPr>
          <w:sz w:val="28"/>
          <w:szCs w:val="28"/>
        </w:rPr>
        <w:t xml:space="preserve">ризик </w:t>
      </w:r>
      <w:r w:rsidR="00CE7E6E" w:rsidRPr="00490F62">
        <w:rPr>
          <w:sz w:val="28"/>
          <w:szCs w:val="28"/>
        </w:rPr>
        <w:t>значного зменшення вартості активів (майна)</w:t>
      </w:r>
      <w:r w:rsidR="00B622C8">
        <w:rPr>
          <w:sz w:val="28"/>
          <w:szCs w:val="28"/>
        </w:rPr>
        <w:t xml:space="preserve"> </w:t>
      </w:r>
      <w:r w:rsidR="0055751C" w:rsidRPr="00490F62">
        <w:rPr>
          <w:sz w:val="28"/>
          <w:szCs w:val="28"/>
        </w:rPr>
        <w:t>через погіршення платіжної дисципліни позичальників, втрату/</w:t>
      </w:r>
      <w:r>
        <w:rPr>
          <w:sz w:val="28"/>
          <w:szCs w:val="28"/>
        </w:rPr>
        <w:t>пошкодження/</w:t>
      </w:r>
      <w:r w:rsidR="0055751C" w:rsidRPr="00490F62">
        <w:rPr>
          <w:sz w:val="28"/>
          <w:szCs w:val="28"/>
        </w:rPr>
        <w:t xml:space="preserve">псування </w:t>
      </w:r>
      <w:r>
        <w:rPr>
          <w:sz w:val="28"/>
          <w:szCs w:val="28"/>
        </w:rPr>
        <w:t xml:space="preserve">предметів </w:t>
      </w:r>
      <w:r w:rsidR="0055751C" w:rsidRPr="00490F62">
        <w:rPr>
          <w:sz w:val="28"/>
          <w:szCs w:val="28"/>
        </w:rPr>
        <w:t>забезпечення за кредитами тощо;</w:t>
      </w:r>
    </w:p>
    <w:p w:rsidR="00264ECE" w:rsidRPr="00490F62" w:rsidRDefault="000F2DFF" w:rsidP="00490F62">
      <w:pPr>
        <w:pStyle w:val="a3"/>
        <w:jc w:val="both"/>
        <w:rPr>
          <w:sz w:val="28"/>
          <w:szCs w:val="28"/>
        </w:rPr>
      </w:pPr>
      <w:r>
        <w:rPr>
          <w:sz w:val="28"/>
          <w:szCs w:val="28"/>
        </w:rPr>
        <w:tab/>
      </w:r>
      <w:r w:rsidR="0055751C" w:rsidRPr="00490F62">
        <w:rPr>
          <w:sz w:val="28"/>
          <w:szCs w:val="28"/>
        </w:rPr>
        <w:t xml:space="preserve">необхідність покриття поточних витрат Фонду </w:t>
      </w:r>
      <w:r>
        <w:rPr>
          <w:sz w:val="28"/>
          <w:szCs w:val="28"/>
        </w:rPr>
        <w:t>та/або</w:t>
      </w:r>
      <w:r w:rsidR="0055751C" w:rsidRPr="00490F62">
        <w:rPr>
          <w:sz w:val="28"/>
          <w:szCs w:val="28"/>
        </w:rPr>
        <w:t xml:space="preserve"> банку, що ліквідується, та забезпечення надходжень від виконання планів продажів в структурі загального потоку надходжень (у тому числі шляхом утримання кредитів з високою ймовірністю повного погашення в короткостроковому періоді, надання майна в оренду тощо);</w:t>
      </w:r>
    </w:p>
    <w:p w:rsidR="00264ECE" w:rsidRPr="00490F62" w:rsidRDefault="000F2DFF" w:rsidP="00490F62">
      <w:pPr>
        <w:pStyle w:val="a3"/>
        <w:jc w:val="both"/>
        <w:rPr>
          <w:sz w:val="28"/>
          <w:szCs w:val="28"/>
        </w:rPr>
      </w:pPr>
      <w:r>
        <w:rPr>
          <w:sz w:val="28"/>
          <w:szCs w:val="28"/>
        </w:rPr>
        <w:tab/>
      </w:r>
      <w:r w:rsidR="0055751C" w:rsidRPr="00490F62">
        <w:rPr>
          <w:sz w:val="28"/>
          <w:szCs w:val="28"/>
        </w:rPr>
        <w:t xml:space="preserve">підвищений </w:t>
      </w:r>
      <w:r>
        <w:rPr>
          <w:sz w:val="28"/>
          <w:szCs w:val="28"/>
        </w:rPr>
        <w:t>р</w:t>
      </w:r>
      <w:r w:rsidRPr="000F2DFF">
        <w:rPr>
          <w:sz w:val="28"/>
          <w:szCs w:val="28"/>
        </w:rPr>
        <w:t>изик втрати ділової репутації (</w:t>
      </w:r>
      <w:proofErr w:type="spellStart"/>
      <w:r w:rsidRPr="000F2DFF">
        <w:rPr>
          <w:sz w:val="28"/>
          <w:szCs w:val="28"/>
        </w:rPr>
        <w:t>репутаційний</w:t>
      </w:r>
      <w:proofErr w:type="spellEnd"/>
      <w:r w:rsidRPr="000F2DFF">
        <w:rPr>
          <w:sz w:val="28"/>
          <w:szCs w:val="28"/>
        </w:rPr>
        <w:t xml:space="preserve"> ризик)</w:t>
      </w:r>
      <w:r w:rsidR="0055751C" w:rsidRPr="00490F62">
        <w:rPr>
          <w:sz w:val="28"/>
          <w:szCs w:val="28"/>
        </w:rPr>
        <w:t>, який виникає при продажу чутливих активів</w:t>
      </w:r>
      <w:r>
        <w:rPr>
          <w:sz w:val="28"/>
          <w:szCs w:val="28"/>
        </w:rPr>
        <w:t xml:space="preserve"> (майна)</w:t>
      </w:r>
      <w:r w:rsidR="0055751C" w:rsidRPr="00490F62">
        <w:rPr>
          <w:sz w:val="28"/>
          <w:szCs w:val="28"/>
        </w:rPr>
        <w:t xml:space="preserve"> (кредитів пов'язаних з банком осіб, підприємств державної, комунальної та іншої форми власності, активів</w:t>
      </w:r>
      <w:r>
        <w:rPr>
          <w:sz w:val="28"/>
          <w:szCs w:val="28"/>
        </w:rPr>
        <w:t xml:space="preserve"> (майна)</w:t>
      </w:r>
      <w:r w:rsidR="0055751C" w:rsidRPr="00490F62">
        <w:rPr>
          <w:sz w:val="28"/>
          <w:szCs w:val="28"/>
        </w:rPr>
        <w:t xml:space="preserve">, балансова вартість яких дорівнює або перевищує 100 </w:t>
      </w:r>
      <w:proofErr w:type="spellStart"/>
      <w:r w:rsidR="0055751C" w:rsidRPr="00490F62">
        <w:rPr>
          <w:sz w:val="28"/>
          <w:szCs w:val="28"/>
        </w:rPr>
        <w:t>млн</w:t>
      </w:r>
      <w:proofErr w:type="spellEnd"/>
      <w:r w:rsidR="0055751C" w:rsidRPr="00490F62">
        <w:rPr>
          <w:sz w:val="28"/>
          <w:szCs w:val="28"/>
        </w:rPr>
        <w:t xml:space="preserve"> </w:t>
      </w:r>
      <w:proofErr w:type="spellStart"/>
      <w:r w:rsidR="0055751C" w:rsidRPr="00490F62">
        <w:rPr>
          <w:sz w:val="28"/>
          <w:szCs w:val="28"/>
        </w:rPr>
        <w:t>грн</w:t>
      </w:r>
      <w:proofErr w:type="spellEnd"/>
      <w:r w:rsidR="0055751C" w:rsidRPr="00490F62">
        <w:rPr>
          <w:sz w:val="28"/>
          <w:szCs w:val="28"/>
        </w:rPr>
        <w:t>, тощо);</w:t>
      </w:r>
    </w:p>
    <w:p w:rsidR="00264ECE" w:rsidRPr="00490F62" w:rsidRDefault="000F2DFF" w:rsidP="00490F62">
      <w:pPr>
        <w:pStyle w:val="a3"/>
        <w:jc w:val="both"/>
        <w:rPr>
          <w:sz w:val="28"/>
          <w:szCs w:val="28"/>
        </w:rPr>
      </w:pPr>
      <w:r>
        <w:rPr>
          <w:sz w:val="28"/>
          <w:szCs w:val="28"/>
        </w:rPr>
        <w:tab/>
      </w:r>
      <w:r w:rsidR="0055751C" w:rsidRPr="00490F62">
        <w:rPr>
          <w:sz w:val="28"/>
          <w:szCs w:val="28"/>
        </w:rPr>
        <w:t>етап претензійно-позовної роботи;</w:t>
      </w:r>
    </w:p>
    <w:p w:rsidR="00264ECE" w:rsidRPr="00490F62" w:rsidRDefault="000F2DFF" w:rsidP="00490F62">
      <w:pPr>
        <w:pStyle w:val="a3"/>
        <w:jc w:val="both"/>
        <w:rPr>
          <w:sz w:val="28"/>
          <w:szCs w:val="28"/>
        </w:rPr>
      </w:pPr>
      <w:r>
        <w:rPr>
          <w:sz w:val="28"/>
          <w:szCs w:val="28"/>
        </w:rPr>
        <w:tab/>
      </w:r>
      <w:r w:rsidR="003F237C" w:rsidRPr="00490F62">
        <w:rPr>
          <w:sz w:val="28"/>
          <w:szCs w:val="28"/>
        </w:rPr>
        <w:t xml:space="preserve">технічні можливості учасників процесу реалізації (продажу) </w:t>
      </w:r>
      <w:r>
        <w:rPr>
          <w:sz w:val="28"/>
          <w:szCs w:val="28"/>
        </w:rPr>
        <w:t>активів (</w:t>
      </w:r>
      <w:r w:rsidR="003F237C" w:rsidRPr="00490F62">
        <w:rPr>
          <w:sz w:val="28"/>
          <w:szCs w:val="28"/>
        </w:rPr>
        <w:t>майна</w:t>
      </w:r>
      <w:r>
        <w:rPr>
          <w:sz w:val="28"/>
          <w:szCs w:val="28"/>
        </w:rPr>
        <w:t>)</w:t>
      </w:r>
      <w:r w:rsidR="003F237C" w:rsidRPr="00490F62">
        <w:rPr>
          <w:sz w:val="28"/>
          <w:szCs w:val="28"/>
        </w:rPr>
        <w:t xml:space="preserve"> на відкритих торгах (аукціонах) </w:t>
      </w:r>
      <w:r w:rsidR="00B622C8">
        <w:rPr>
          <w:sz w:val="28"/>
          <w:szCs w:val="28"/>
        </w:rPr>
        <w:t xml:space="preserve">для </w:t>
      </w:r>
      <w:r w:rsidR="003F237C" w:rsidRPr="00490F62">
        <w:rPr>
          <w:sz w:val="28"/>
          <w:szCs w:val="28"/>
        </w:rPr>
        <w:t>організ</w:t>
      </w:r>
      <w:r w:rsidR="00B622C8">
        <w:rPr>
          <w:sz w:val="28"/>
          <w:szCs w:val="28"/>
        </w:rPr>
        <w:t>ації</w:t>
      </w:r>
      <w:r w:rsidR="003F237C" w:rsidRPr="00490F62">
        <w:rPr>
          <w:sz w:val="28"/>
          <w:szCs w:val="28"/>
        </w:rPr>
        <w:t xml:space="preserve"> </w:t>
      </w:r>
      <w:r w:rsidR="00B622C8">
        <w:rPr>
          <w:sz w:val="28"/>
          <w:szCs w:val="28"/>
        </w:rPr>
        <w:t>та здійснення</w:t>
      </w:r>
      <w:r w:rsidR="0055751C" w:rsidRPr="00490F62">
        <w:rPr>
          <w:sz w:val="28"/>
          <w:szCs w:val="28"/>
        </w:rPr>
        <w:t xml:space="preserve"> процес</w:t>
      </w:r>
      <w:r w:rsidR="00B622C8">
        <w:rPr>
          <w:sz w:val="28"/>
          <w:szCs w:val="28"/>
        </w:rPr>
        <w:t>у</w:t>
      </w:r>
      <w:r w:rsidR="0055751C" w:rsidRPr="00490F62">
        <w:rPr>
          <w:sz w:val="28"/>
          <w:szCs w:val="28"/>
        </w:rPr>
        <w:t xml:space="preserve"> продажу активів (майна) з дотриманням нормативно-правових актів та внутрішніх процедур і регламентів;</w:t>
      </w:r>
    </w:p>
    <w:p w:rsidR="00264ECE" w:rsidRPr="00490F62" w:rsidRDefault="000F2DFF" w:rsidP="00490F62">
      <w:pPr>
        <w:pStyle w:val="a3"/>
        <w:jc w:val="both"/>
        <w:rPr>
          <w:sz w:val="28"/>
          <w:szCs w:val="28"/>
        </w:rPr>
      </w:pPr>
      <w:r>
        <w:rPr>
          <w:sz w:val="28"/>
          <w:szCs w:val="28"/>
        </w:rPr>
        <w:tab/>
      </w:r>
      <w:r w:rsidR="005856D0">
        <w:rPr>
          <w:sz w:val="28"/>
          <w:szCs w:val="28"/>
        </w:rPr>
        <w:t>стадія процесу ліквідації (</w:t>
      </w:r>
      <w:r w:rsidR="0055751C" w:rsidRPr="00490F62">
        <w:rPr>
          <w:sz w:val="28"/>
          <w:szCs w:val="28"/>
        </w:rPr>
        <w:t>обмежен</w:t>
      </w:r>
      <w:r w:rsidR="00B622C8">
        <w:rPr>
          <w:sz w:val="28"/>
          <w:szCs w:val="28"/>
        </w:rPr>
        <w:t>ня</w:t>
      </w:r>
      <w:r w:rsidR="0055751C" w:rsidRPr="00490F62">
        <w:rPr>
          <w:sz w:val="28"/>
          <w:szCs w:val="28"/>
        </w:rPr>
        <w:t xml:space="preserve"> строк</w:t>
      </w:r>
      <w:r>
        <w:rPr>
          <w:sz w:val="28"/>
          <w:szCs w:val="28"/>
        </w:rPr>
        <w:t>ів</w:t>
      </w:r>
      <w:r w:rsidR="0055751C" w:rsidRPr="00490F62">
        <w:rPr>
          <w:sz w:val="28"/>
          <w:szCs w:val="28"/>
        </w:rPr>
        <w:t xml:space="preserve"> завершення ліквідації</w:t>
      </w:r>
      <w:r w:rsidR="005856D0">
        <w:rPr>
          <w:sz w:val="28"/>
          <w:szCs w:val="28"/>
        </w:rPr>
        <w:t>)</w:t>
      </w:r>
      <w:r w:rsidR="0055751C" w:rsidRPr="00490F62">
        <w:rPr>
          <w:sz w:val="28"/>
          <w:szCs w:val="28"/>
        </w:rPr>
        <w:t>;</w:t>
      </w:r>
    </w:p>
    <w:p w:rsidR="00264ECE" w:rsidRPr="00490F62" w:rsidRDefault="000F2DFF" w:rsidP="00490F62">
      <w:pPr>
        <w:pStyle w:val="a3"/>
        <w:jc w:val="both"/>
        <w:rPr>
          <w:sz w:val="28"/>
          <w:szCs w:val="28"/>
        </w:rPr>
      </w:pPr>
      <w:r>
        <w:rPr>
          <w:sz w:val="28"/>
          <w:szCs w:val="28"/>
        </w:rPr>
        <w:tab/>
      </w:r>
      <w:r w:rsidR="0055751C" w:rsidRPr="00490F62">
        <w:rPr>
          <w:sz w:val="28"/>
          <w:szCs w:val="28"/>
        </w:rPr>
        <w:t xml:space="preserve">мораторій </w:t>
      </w:r>
      <w:r>
        <w:rPr>
          <w:sz w:val="28"/>
          <w:szCs w:val="28"/>
        </w:rPr>
        <w:t xml:space="preserve">(зупинення) або інші законодавчі обмеження </w:t>
      </w:r>
      <w:r w:rsidR="0055751C" w:rsidRPr="00490F62">
        <w:rPr>
          <w:sz w:val="28"/>
          <w:szCs w:val="28"/>
        </w:rPr>
        <w:t>щодо продажу</w:t>
      </w:r>
      <w:r>
        <w:rPr>
          <w:sz w:val="28"/>
          <w:szCs w:val="28"/>
        </w:rPr>
        <w:t>,</w:t>
      </w:r>
      <w:r w:rsidR="0055751C" w:rsidRPr="00490F62">
        <w:rPr>
          <w:sz w:val="28"/>
          <w:szCs w:val="28"/>
        </w:rPr>
        <w:t xml:space="preserve"> обмеження обігу активів (майна) згідно із законодавством України;</w:t>
      </w:r>
    </w:p>
    <w:p w:rsidR="00264ECE" w:rsidRPr="00490F62" w:rsidRDefault="000F2DFF" w:rsidP="00490F62">
      <w:pPr>
        <w:pStyle w:val="a3"/>
        <w:jc w:val="both"/>
        <w:rPr>
          <w:sz w:val="28"/>
          <w:szCs w:val="28"/>
        </w:rPr>
      </w:pPr>
      <w:r>
        <w:rPr>
          <w:sz w:val="28"/>
          <w:szCs w:val="28"/>
        </w:rPr>
        <w:tab/>
      </w:r>
      <w:r w:rsidR="0055751C" w:rsidRPr="00490F62">
        <w:rPr>
          <w:sz w:val="28"/>
          <w:szCs w:val="28"/>
        </w:rPr>
        <w:t xml:space="preserve">необхідність </w:t>
      </w:r>
      <w:r>
        <w:rPr>
          <w:sz w:val="28"/>
          <w:szCs w:val="28"/>
        </w:rPr>
        <w:t xml:space="preserve">отримання </w:t>
      </w:r>
      <w:r w:rsidR="0055751C" w:rsidRPr="00490F62">
        <w:rPr>
          <w:sz w:val="28"/>
          <w:szCs w:val="28"/>
        </w:rPr>
        <w:t>додаткового погодження</w:t>
      </w:r>
      <w:r>
        <w:rPr>
          <w:sz w:val="28"/>
          <w:szCs w:val="28"/>
        </w:rPr>
        <w:t xml:space="preserve"> (згоди), у тому числі</w:t>
      </w:r>
      <w:r w:rsidR="00B31B14">
        <w:rPr>
          <w:sz w:val="28"/>
          <w:szCs w:val="28"/>
        </w:rPr>
        <w:t xml:space="preserve"> </w:t>
      </w:r>
      <w:r>
        <w:rPr>
          <w:sz w:val="28"/>
          <w:szCs w:val="28"/>
        </w:rPr>
        <w:t>від заставодержателя (</w:t>
      </w:r>
      <w:proofErr w:type="spellStart"/>
      <w:r>
        <w:rPr>
          <w:sz w:val="28"/>
          <w:szCs w:val="28"/>
        </w:rPr>
        <w:t>іпотекодержателя</w:t>
      </w:r>
      <w:proofErr w:type="spellEnd"/>
      <w:r>
        <w:rPr>
          <w:sz w:val="28"/>
          <w:szCs w:val="28"/>
        </w:rPr>
        <w:t>)</w:t>
      </w:r>
      <w:r w:rsidR="0055751C" w:rsidRPr="00490F62">
        <w:rPr>
          <w:sz w:val="28"/>
          <w:szCs w:val="28"/>
        </w:rPr>
        <w:t>;</w:t>
      </w:r>
    </w:p>
    <w:p w:rsidR="00264ECE" w:rsidRPr="00490F62" w:rsidRDefault="000F2DFF" w:rsidP="00490F62">
      <w:pPr>
        <w:pStyle w:val="a3"/>
        <w:jc w:val="both"/>
        <w:rPr>
          <w:sz w:val="28"/>
          <w:szCs w:val="28"/>
        </w:rPr>
      </w:pPr>
      <w:r>
        <w:rPr>
          <w:sz w:val="28"/>
          <w:szCs w:val="28"/>
        </w:rPr>
        <w:tab/>
      </w:r>
      <w:r w:rsidR="0055751C" w:rsidRPr="00490F62">
        <w:rPr>
          <w:sz w:val="28"/>
          <w:szCs w:val="28"/>
        </w:rPr>
        <w:t>обмеження щодо продажу земельних ділянок через електронні торги;</w:t>
      </w:r>
    </w:p>
    <w:p w:rsidR="00264ECE" w:rsidRPr="00490F62" w:rsidRDefault="000F2DFF" w:rsidP="00490F62">
      <w:pPr>
        <w:pStyle w:val="a3"/>
        <w:jc w:val="both"/>
        <w:rPr>
          <w:sz w:val="28"/>
          <w:szCs w:val="28"/>
        </w:rPr>
      </w:pPr>
      <w:r>
        <w:rPr>
          <w:sz w:val="28"/>
          <w:szCs w:val="28"/>
        </w:rPr>
        <w:tab/>
      </w:r>
      <w:r w:rsidR="0055751C" w:rsidRPr="00490F62">
        <w:rPr>
          <w:sz w:val="28"/>
          <w:szCs w:val="28"/>
        </w:rPr>
        <w:t>відсутність документів щодо активів (майна);</w:t>
      </w:r>
    </w:p>
    <w:p w:rsidR="00264ECE" w:rsidRPr="00490F62" w:rsidRDefault="000F2DFF" w:rsidP="00490F62">
      <w:pPr>
        <w:pStyle w:val="a3"/>
        <w:jc w:val="both"/>
        <w:rPr>
          <w:sz w:val="28"/>
          <w:szCs w:val="28"/>
        </w:rPr>
      </w:pPr>
      <w:r>
        <w:rPr>
          <w:sz w:val="28"/>
          <w:szCs w:val="28"/>
        </w:rPr>
        <w:tab/>
        <w:t xml:space="preserve">обмежені </w:t>
      </w:r>
      <w:r w:rsidR="0055751C" w:rsidRPr="00490F62">
        <w:rPr>
          <w:sz w:val="28"/>
          <w:szCs w:val="28"/>
        </w:rPr>
        <w:t xml:space="preserve">строки </w:t>
      </w:r>
      <w:r w:rsidR="0055751C" w:rsidRPr="00760599">
        <w:rPr>
          <w:sz w:val="28"/>
          <w:szCs w:val="28"/>
        </w:rPr>
        <w:t>експозиції</w:t>
      </w:r>
      <w:r w:rsidR="0055751C" w:rsidRPr="00490F62">
        <w:rPr>
          <w:sz w:val="28"/>
          <w:szCs w:val="28"/>
        </w:rPr>
        <w:t xml:space="preserve"> активів (майна), встановлені цим Положенням;</w:t>
      </w:r>
    </w:p>
    <w:p w:rsidR="00264ECE" w:rsidRPr="00490F62" w:rsidRDefault="00760599" w:rsidP="00490F62">
      <w:pPr>
        <w:pStyle w:val="a3"/>
        <w:jc w:val="both"/>
        <w:rPr>
          <w:sz w:val="28"/>
          <w:szCs w:val="28"/>
        </w:rPr>
      </w:pPr>
      <w:r>
        <w:rPr>
          <w:sz w:val="28"/>
          <w:szCs w:val="28"/>
        </w:rPr>
        <w:lastRenderedPageBreak/>
        <w:tab/>
      </w:r>
      <w:r w:rsidR="0055751C" w:rsidRPr="00490F62">
        <w:rPr>
          <w:sz w:val="28"/>
          <w:szCs w:val="28"/>
        </w:rPr>
        <w:t>правовий статус активів (майна), розташованих в зоні проведення антитерористичної операції або на тимчасово окупованій території.</w:t>
      </w:r>
    </w:p>
    <w:p w:rsidR="00264ECE" w:rsidRPr="00490F62" w:rsidRDefault="00760599" w:rsidP="00490F62">
      <w:pPr>
        <w:pStyle w:val="a3"/>
        <w:jc w:val="both"/>
        <w:rPr>
          <w:sz w:val="28"/>
          <w:szCs w:val="28"/>
        </w:rPr>
      </w:pPr>
      <w:r>
        <w:rPr>
          <w:sz w:val="28"/>
          <w:szCs w:val="28"/>
        </w:rPr>
        <w:tab/>
      </w:r>
      <w:r w:rsidR="0055751C" w:rsidRPr="00490F62">
        <w:rPr>
          <w:sz w:val="28"/>
          <w:szCs w:val="28"/>
        </w:rPr>
        <w:t>4. Відповідно до пунктів 2, 3 цього розділу та з метою встановлення порядку формування планів продажів активів (майна) визначаються три черги продажу.</w:t>
      </w:r>
    </w:p>
    <w:p w:rsidR="00264ECE" w:rsidRPr="00490F62" w:rsidRDefault="00760599" w:rsidP="00490F62">
      <w:pPr>
        <w:pStyle w:val="a3"/>
        <w:jc w:val="both"/>
        <w:rPr>
          <w:sz w:val="28"/>
          <w:szCs w:val="28"/>
        </w:rPr>
      </w:pPr>
      <w:r>
        <w:rPr>
          <w:sz w:val="28"/>
          <w:szCs w:val="28"/>
        </w:rPr>
        <w:tab/>
      </w:r>
      <w:r w:rsidR="0055751C" w:rsidRPr="00490F62">
        <w:rPr>
          <w:sz w:val="28"/>
          <w:szCs w:val="28"/>
        </w:rPr>
        <w:t>До I черги продажу належать активи (майно), які характеризуються:</w:t>
      </w:r>
    </w:p>
    <w:p w:rsidR="00264ECE" w:rsidRPr="00490F62" w:rsidRDefault="00760599" w:rsidP="00490F62">
      <w:pPr>
        <w:pStyle w:val="a3"/>
        <w:jc w:val="both"/>
        <w:rPr>
          <w:sz w:val="28"/>
          <w:szCs w:val="28"/>
        </w:rPr>
      </w:pPr>
      <w:r>
        <w:rPr>
          <w:sz w:val="28"/>
          <w:szCs w:val="28"/>
        </w:rPr>
        <w:tab/>
      </w:r>
      <w:r w:rsidR="0055751C" w:rsidRPr="00490F62">
        <w:rPr>
          <w:sz w:val="28"/>
          <w:szCs w:val="28"/>
        </w:rPr>
        <w:t xml:space="preserve">найвищою прогнозованою вартістю/потенційними надходженнями від реалізації </w:t>
      </w:r>
      <w:r w:rsidR="0055751C" w:rsidRPr="00760599">
        <w:rPr>
          <w:sz w:val="28"/>
          <w:szCs w:val="28"/>
        </w:rPr>
        <w:t>(крім кредитів, строк прострочення платежів за основною сумою боргу та/або процентами за якими не перевищує 90 календарних днів, та ліквідних цінних паперів);</w:t>
      </w:r>
    </w:p>
    <w:p w:rsidR="00264ECE" w:rsidRPr="00490F62" w:rsidRDefault="00760599" w:rsidP="00490F62">
      <w:pPr>
        <w:pStyle w:val="a3"/>
        <w:jc w:val="both"/>
        <w:rPr>
          <w:sz w:val="28"/>
          <w:szCs w:val="28"/>
        </w:rPr>
      </w:pPr>
      <w:r>
        <w:rPr>
          <w:sz w:val="28"/>
          <w:szCs w:val="28"/>
        </w:rPr>
        <w:tab/>
      </w:r>
      <w:r w:rsidR="0055751C" w:rsidRPr="00490F62">
        <w:rPr>
          <w:sz w:val="28"/>
          <w:szCs w:val="28"/>
        </w:rPr>
        <w:t xml:space="preserve">високим ризиком </w:t>
      </w:r>
      <w:r w:rsidR="003F237C" w:rsidRPr="00490F62">
        <w:rPr>
          <w:sz w:val="28"/>
          <w:szCs w:val="28"/>
        </w:rPr>
        <w:t>значного зменшення ринкової вартості/відшкодування</w:t>
      </w:r>
      <w:r w:rsidR="0055751C" w:rsidRPr="00490F62">
        <w:rPr>
          <w:sz w:val="28"/>
          <w:szCs w:val="28"/>
        </w:rPr>
        <w:t>;</w:t>
      </w:r>
    </w:p>
    <w:p w:rsidR="00264ECE" w:rsidRPr="00490F62" w:rsidRDefault="00760599" w:rsidP="00490F62">
      <w:pPr>
        <w:pStyle w:val="a3"/>
        <w:jc w:val="both"/>
        <w:rPr>
          <w:sz w:val="28"/>
          <w:szCs w:val="28"/>
        </w:rPr>
      </w:pPr>
      <w:r>
        <w:rPr>
          <w:sz w:val="28"/>
          <w:szCs w:val="28"/>
        </w:rPr>
        <w:tab/>
      </w:r>
      <w:r w:rsidR="0055751C" w:rsidRPr="00490F62">
        <w:rPr>
          <w:sz w:val="28"/>
          <w:szCs w:val="28"/>
        </w:rPr>
        <w:t>значними витратами на с</w:t>
      </w:r>
      <w:r>
        <w:rPr>
          <w:sz w:val="28"/>
          <w:szCs w:val="28"/>
        </w:rPr>
        <w:t xml:space="preserve">упроводження/зберігання активів </w:t>
      </w:r>
      <w:r w:rsidR="0055751C" w:rsidRPr="00490F62">
        <w:rPr>
          <w:sz w:val="28"/>
          <w:szCs w:val="28"/>
        </w:rPr>
        <w:t>(майна);</w:t>
      </w:r>
    </w:p>
    <w:p w:rsidR="00264ECE" w:rsidRPr="00490F62" w:rsidRDefault="00760599" w:rsidP="00490F62">
      <w:pPr>
        <w:pStyle w:val="a3"/>
        <w:jc w:val="both"/>
        <w:rPr>
          <w:sz w:val="28"/>
          <w:szCs w:val="28"/>
        </w:rPr>
      </w:pPr>
      <w:r>
        <w:rPr>
          <w:sz w:val="28"/>
          <w:szCs w:val="28"/>
        </w:rPr>
        <w:tab/>
      </w:r>
      <w:r w:rsidR="0055751C" w:rsidRPr="00490F62">
        <w:rPr>
          <w:sz w:val="28"/>
          <w:szCs w:val="28"/>
        </w:rPr>
        <w:t>високою ліквідністю (наявність великої кількості аналогічних договорів купівлі-продажу такої категорії активів на ринку)</w:t>
      </w:r>
      <w:r w:rsidR="00B622C8">
        <w:rPr>
          <w:sz w:val="28"/>
          <w:szCs w:val="28"/>
        </w:rPr>
        <w:t xml:space="preserve"> </w:t>
      </w:r>
      <w:r w:rsidR="0055751C" w:rsidRPr="00490F62">
        <w:rPr>
          <w:sz w:val="28"/>
          <w:szCs w:val="28"/>
        </w:rPr>
        <w:t>та/або можливістю формування пулів в межах активів (майна) одного банку, що ліквідується.</w:t>
      </w:r>
    </w:p>
    <w:p w:rsidR="00264ECE" w:rsidRPr="00490F62" w:rsidRDefault="00760599" w:rsidP="00490F62">
      <w:pPr>
        <w:pStyle w:val="a3"/>
        <w:jc w:val="both"/>
        <w:rPr>
          <w:sz w:val="28"/>
          <w:szCs w:val="28"/>
        </w:rPr>
      </w:pPr>
      <w:r>
        <w:rPr>
          <w:sz w:val="28"/>
          <w:szCs w:val="28"/>
        </w:rPr>
        <w:tab/>
      </w:r>
      <w:r w:rsidR="0055751C" w:rsidRPr="00490F62">
        <w:rPr>
          <w:sz w:val="28"/>
          <w:szCs w:val="28"/>
        </w:rPr>
        <w:t>До II черги продажу належать активи (майно), які характеризуються:</w:t>
      </w:r>
    </w:p>
    <w:p w:rsidR="00264ECE" w:rsidRPr="00490F62" w:rsidRDefault="00760599" w:rsidP="00490F62">
      <w:pPr>
        <w:pStyle w:val="a3"/>
        <w:jc w:val="both"/>
        <w:rPr>
          <w:sz w:val="28"/>
          <w:szCs w:val="28"/>
        </w:rPr>
      </w:pPr>
      <w:r>
        <w:rPr>
          <w:sz w:val="28"/>
          <w:szCs w:val="28"/>
        </w:rPr>
        <w:tab/>
      </w:r>
      <w:r w:rsidR="0055751C" w:rsidRPr="00490F62">
        <w:rPr>
          <w:sz w:val="28"/>
          <w:szCs w:val="28"/>
        </w:rPr>
        <w:t>більшою складністю продажу та/або нижчою ліквідністю активів (великі розміри активу (майна), нестандартні характеристики, складна структура забезпечення, відсутність активного попиту на ринку тощо);</w:t>
      </w:r>
    </w:p>
    <w:p w:rsidR="00264ECE" w:rsidRPr="00490F62" w:rsidRDefault="00760599" w:rsidP="00490F62">
      <w:pPr>
        <w:pStyle w:val="a3"/>
        <w:jc w:val="both"/>
        <w:rPr>
          <w:sz w:val="28"/>
          <w:szCs w:val="28"/>
        </w:rPr>
      </w:pPr>
      <w:r>
        <w:rPr>
          <w:sz w:val="28"/>
          <w:szCs w:val="28"/>
        </w:rPr>
        <w:tab/>
      </w:r>
      <w:r w:rsidR="0055751C" w:rsidRPr="00490F62">
        <w:rPr>
          <w:sz w:val="28"/>
          <w:szCs w:val="28"/>
        </w:rPr>
        <w:t>необхідністю проведення поглибленого аналізу та/або передпродажної підготовки для прийняття рішення (чутливі активи, кредити у стр</w:t>
      </w:r>
      <w:r>
        <w:rPr>
          <w:sz w:val="28"/>
          <w:szCs w:val="28"/>
        </w:rPr>
        <w:t xml:space="preserve">атегічному </w:t>
      </w:r>
      <w:proofErr w:type="spellStart"/>
      <w:r>
        <w:rPr>
          <w:sz w:val="28"/>
          <w:szCs w:val="28"/>
        </w:rPr>
        <w:t>дефолті</w:t>
      </w:r>
      <w:proofErr w:type="spellEnd"/>
      <w:r>
        <w:rPr>
          <w:sz w:val="28"/>
          <w:szCs w:val="28"/>
        </w:rPr>
        <w:t xml:space="preserve"> тощо). Ознаками</w:t>
      </w:r>
      <w:r w:rsidR="0055751C" w:rsidRPr="00490F62">
        <w:rPr>
          <w:sz w:val="28"/>
          <w:szCs w:val="28"/>
        </w:rPr>
        <w:t xml:space="preserve"> стратегічного </w:t>
      </w:r>
      <w:proofErr w:type="spellStart"/>
      <w:r w:rsidR="0055751C" w:rsidRPr="00490F62">
        <w:rPr>
          <w:sz w:val="28"/>
          <w:szCs w:val="28"/>
        </w:rPr>
        <w:t>дефолту</w:t>
      </w:r>
      <w:proofErr w:type="spellEnd"/>
      <w:r w:rsidR="0055751C" w:rsidRPr="00490F62">
        <w:rPr>
          <w:sz w:val="28"/>
          <w:szCs w:val="28"/>
        </w:rPr>
        <w:t>, які свідчать про очевидну спроможність позичальника обслуговувати свій кредит</w:t>
      </w:r>
      <w:r>
        <w:rPr>
          <w:sz w:val="28"/>
          <w:szCs w:val="28"/>
        </w:rPr>
        <w:t>, зокрема</w:t>
      </w:r>
      <w:r w:rsidR="00B622C8">
        <w:rPr>
          <w:sz w:val="28"/>
          <w:szCs w:val="28"/>
        </w:rPr>
        <w:t>,</w:t>
      </w:r>
      <w:r>
        <w:rPr>
          <w:sz w:val="28"/>
          <w:szCs w:val="28"/>
        </w:rPr>
        <w:t xml:space="preserve"> є:</w:t>
      </w:r>
      <w:r w:rsidR="0055751C" w:rsidRPr="00490F62">
        <w:rPr>
          <w:sz w:val="28"/>
          <w:szCs w:val="28"/>
        </w:rPr>
        <w:t xml:space="preserve"> позичальник припини</w:t>
      </w:r>
      <w:r>
        <w:rPr>
          <w:sz w:val="28"/>
          <w:szCs w:val="28"/>
        </w:rPr>
        <w:t>в обслуговування кредиту за 20 –</w:t>
      </w:r>
      <w:r w:rsidR="0055751C" w:rsidRPr="00490F62">
        <w:rPr>
          <w:sz w:val="28"/>
          <w:szCs w:val="28"/>
        </w:rPr>
        <w:t xml:space="preserve"> 40 днів до дати запровадження тимчасової адміністрації; позичальник веде активну судову роботу проти банку; позичальник звертався щодо викупу або погашення кредиту з дисконтом; позичальник припинив діяльність після запровадження тимчасової адміністрації шляхом лік</w:t>
      </w:r>
      <w:r>
        <w:rPr>
          <w:sz w:val="28"/>
          <w:szCs w:val="28"/>
        </w:rPr>
        <w:t>відації або санації/банкрутства</w:t>
      </w:r>
      <w:r w:rsidR="0055751C" w:rsidRPr="00490F62">
        <w:rPr>
          <w:sz w:val="28"/>
          <w:szCs w:val="28"/>
        </w:rPr>
        <w:t>;</w:t>
      </w:r>
    </w:p>
    <w:p w:rsidR="00264ECE" w:rsidRPr="00490F62" w:rsidRDefault="00760599" w:rsidP="00490F62">
      <w:pPr>
        <w:pStyle w:val="a3"/>
        <w:jc w:val="both"/>
        <w:rPr>
          <w:sz w:val="28"/>
          <w:szCs w:val="28"/>
        </w:rPr>
      </w:pPr>
      <w:r>
        <w:rPr>
          <w:sz w:val="28"/>
          <w:szCs w:val="28"/>
        </w:rPr>
        <w:tab/>
      </w:r>
      <w:r w:rsidR="0055751C" w:rsidRPr="00490F62">
        <w:rPr>
          <w:sz w:val="28"/>
          <w:szCs w:val="28"/>
        </w:rPr>
        <w:t>можливістю формування пулів активів (майна) різних банків.</w:t>
      </w:r>
    </w:p>
    <w:p w:rsidR="00264ECE" w:rsidRPr="00490F62" w:rsidRDefault="00760599" w:rsidP="00490F62">
      <w:pPr>
        <w:pStyle w:val="a3"/>
        <w:jc w:val="both"/>
        <w:rPr>
          <w:sz w:val="28"/>
          <w:szCs w:val="28"/>
        </w:rPr>
      </w:pPr>
      <w:r>
        <w:rPr>
          <w:sz w:val="28"/>
          <w:szCs w:val="28"/>
        </w:rPr>
        <w:tab/>
      </w:r>
      <w:r w:rsidR="0055751C" w:rsidRPr="00490F62">
        <w:rPr>
          <w:sz w:val="28"/>
          <w:szCs w:val="28"/>
        </w:rPr>
        <w:t>До III черги продажу належать активи (майно):</w:t>
      </w:r>
    </w:p>
    <w:p w:rsidR="00264ECE" w:rsidRPr="00490F62" w:rsidRDefault="00760599" w:rsidP="00490F62">
      <w:pPr>
        <w:pStyle w:val="a3"/>
        <w:jc w:val="both"/>
        <w:rPr>
          <w:sz w:val="28"/>
          <w:szCs w:val="28"/>
        </w:rPr>
      </w:pPr>
      <w:r>
        <w:rPr>
          <w:sz w:val="28"/>
          <w:szCs w:val="28"/>
        </w:rPr>
        <w:tab/>
      </w:r>
      <w:r w:rsidR="0055751C" w:rsidRPr="00490F62">
        <w:rPr>
          <w:sz w:val="28"/>
          <w:szCs w:val="28"/>
        </w:rPr>
        <w:t>від яких Фонд очікує надходження стабільного грошового потоку на період здійснення ліквідації банку та які можуть бути використані на покриття поточних витрат банку (кредити, за якими очікується повне погашення в короткостроковій перспективі, майно, що є джерелом надходжень від оренди, тощо);</w:t>
      </w:r>
    </w:p>
    <w:p w:rsidR="00264ECE" w:rsidRPr="00490F62" w:rsidRDefault="00760599" w:rsidP="00490F62">
      <w:pPr>
        <w:pStyle w:val="a3"/>
        <w:jc w:val="both"/>
        <w:rPr>
          <w:sz w:val="28"/>
          <w:szCs w:val="28"/>
        </w:rPr>
      </w:pPr>
      <w:r>
        <w:rPr>
          <w:sz w:val="28"/>
          <w:szCs w:val="28"/>
        </w:rPr>
        <w:lastRenderedPageBreak/>
        <w:tab/>
      </w:r>
      <w:r w:rsidR="0055751C" w:rsidRPr="00490F62">
        <w:rPr>
          <w:sz w:val="28"/>
          <w:szCs w:val="28"/>
        </w:rPr>
        <w:t>з низькою/відсутньою ймовірністю отримання відшкодування/надходжень;</w:t>
      </w:r>
    </w:p>
    <w:p w:rsidR="00264ECE" w:rsidRPr="00490F62" w:rsidRDefault="00760599" w:rsidP="00490F62">
      <w:pPr>
        <w:pStyle w:val="a3"/>
        <w:jc w:val="both"/>
        <w:rPr>
          <w:sz w:val="28"/>
          <w:szCs w:val="28"/>
        </w:rPr>
      </w:pPr>
      <w:r>
        <w:rPr>
          <w:sz w:val="28"/>
          <w:szCs w:val="28"/>
        </w:rPr>
        <w:tab/>
      </w:r>
      <w:r w:rsidR="0055751C" w:rsidRPr="00490F62">
        <w:rPr>
          <w:sz w:val="28"/>
          <w:szCs w:val="28"/>
        </w:rPr>
        <w:t>активи</w:t>
      </w:r>
      <w:r>
        <w:rPr>
          <w:sz w:val="28"/>
          <w:szCs w:val="28"/>
        </w:rPr>
        <w:t xml:space="preserve"> (майно)</w:t>
      </w:r>
      <w:r w:rsidR="0055751C" w:rsidRPr="00490F62">
        <w:rPr>
          <w:sz w:val="28"/>
          <w:szCs w:val="28"/>
        </w:rPr>
        <w:t>, розташовані в зоні проведення антитерористичної операції або на тимчасово окупованій території;</w:t>
      </w:r>
    </w:p>
    <w:p w:rsidR="00264ECE" w:rsidRPr="00490F62" w:rsidRDefault="00760599" w:rsidP="00490F62">
      <w:pPr>
        <w:pStyle w:val="a3"/>
        <w:jc w:val="both"/>
        <w:rPr>
          <w:sz w:val="28"/>
          <w:szCs w:val="28"/>
        </w:rPr>
      </w:pPr>
      <w:r>
        <w:rPr>
          <w:sz w:val="28"/>
          <w:szCs w:val="28"/>
        </w:rPr>
        <w:tab/>
      </w:r>
      <w:r w:rsidR="0055751C" w:rsidRPr="00490F62">
        <w:rPr>
          <w:sz w:val="28"/>
          <w:szCs w:val="28"/>
        </w:rPr>
        <w:t>щодо яких існують обмеження для продажу/обороту;</w:t>
      </w:r>
    </w:p>
    <w:p w:rsidR="00264ECE" w:rsidRPr="00490F62" w:rsidRDefault="00760599" w:rsidP="00490F62">
      <w:pPr>
        <w:pStyle w:val="a3"/>
        <w:jc w:val="both"/>
        <w:rPr>
          <w:sz w:val="28"/>
          <w:szCs w:val="28"/>
        </w:rPr>
      </w:pPr>
      <w:r>
        <w:rPr>
          <w:sz w:val="28"/>
          <w:szCs w:val="28"/>
        </w:rPr>
        <w:tab/>
      </w:r>
      <w:r w:rsidR="0055751C" w:rsidRPr="00490F62">
        <w:rPr>
          <w:sz w:val="28"/>
          <w:szCs w:val="28"/>
        </w:rPr>
        <w:t>щодо видачі яких існують відкриті кримінальні провадження та відсутнє ліквідне забезпечення (у тому числі іпотека тощо);</w:t>
      </w:r>
    </w:p>
    <w:p w:rsidR="00264ECE" w:rsidRPr="00490F62" w:rsidRDefault="00760599" w:rsidP="00490F62">
      <w:pPr>
        <w:pStyle w:val="a3"/>
        <w:jc w:val="both"/>
        <w:rPr>
          <w:sz w:val="28"/>
          <w:szCs w:val="28"/>
        </w:rPr>
      </w:pPr>
      <w:r>
        <w:rPr>
          <w:sz w:val="28"/>
          <w:szCs w:val="28"/>
        </w:rPr>
        <w:tab/>
      </w:r>
      <w:r w:rsidR="0055751C" w:rsidRPr="00490F62">
        <w:rPr>
          <w:sz w:val="28"/>
          <w:szCs w:val="28"/>
        </w:rPr>
        <w:t xml:space="preserve">що не були </w:t>
      </w:r>
      <w:r>
        <w:rPr>
          <w:sz w:val="28"/>
          <w:szCs w:val="28"/>
        </w:rPr>
        <w:t>віднесені до</w:t>
      </w:r>
      <w:r w:rsidR="0055751C" w:rsidRPr="00490F62">
        <w:rPr>
          <w:sz w:val="28"/>
          <w:szCs w:val="28"/>
        </w:rPr>
        <w:t xml:space="preserve"> I та II черг.</w:t>
      </w:r>
    </w:p>
    <w:p w:rsidR="00264ECE" w:rsidRPr="00490F62" w:rsidRDefault="00760599" w:rsidP="00490F62">
      <w:pPr>
        <w:pStyle w:val="a3"/>
        <w:jc w:val="both"/>
        <w:rPr>
          <w:sz w:val="28"/>
          <w:szCs w:val="28"/>
        </w:rPr>
      </w:pPr>
      <w:r>
        <w:rPr>
          <w:sz w:val="28"/>
          <w:szCs w:val="28"/>
        </w:rPr>
        <w:tab/>
      </w:r>
      <w:r w:rsidR="0055751C" w:rsidRPr="00490F62">
        <w:rPr>
          <w:sz w:val="28"/>
          <w:szCs w:val="28"/>
        </w:rPr>
        <w:t xml:space="preserve">Черговість </w:t>
      </w:r>
      <w:r>
        <w:rPr>
          <w:sz w:val="28"/>
          <w:szCs w:val="28"/>
        </w:rPr>
        <w:t>продажу активів (майна) наведена у додатках 2 –</w:t>
      </w:r>
      <w:r w:rsidR="0055751C" w:rsidRPr="00490F62">
        <w:rPr>
          <w:sz w:val="28"/>
          <w:szCs w:val="28"/>
        </w:rPr>
        <w:t xml:space="preserve"> 6 до цього Положення.</w:t>
      </w:r>
    </w:p>
    <w:p w:rsidR="00264ECE" w:rsidRPr="00760599" w:rsidRDefault="00760599" w:rsidP="00490F62">
      <w:pPr>
        <w:pStyle w:val="a3"/>
        <w:jc w:val="both"/>
        <w:rPr>
          <w:sz w:val="28"/>
          <w:szCs w:val="28"/>
        </w:rPr>
      </w:pPr>
      <w:r>
        <w:rPr>
          <w:sz w:val="28"/>
          <w:szCs w:val="28"/>
        </w:rPr>
        <w:tab/>
      </w:r>
      <w:r w:rsidR="0055751C" w:rsidRPr="00490F62">
        <w:rPr>
          <w:sz w:val="28"/>
          <w:szCs w:val="28"/>
        </w:rPr>
        <w:t>5. Позачергово здійснюється продаж активу (майна), що згідно з вимогами законодавства реалізується шляхом бе</w:t>
      </w:r>
      <w:r>
        <w:rPr>
          <w:sz w:val="28"/>
          <w:szCs w:val="28"/>
        </w:rPr>
        <w:t xml:space="preserve">зпосереднього продажу юридичним або </w:t>
      </w:r>
      <w:r w:rsidR="0055751C" w:rsidRPr="00490F62">
        <w:rPr>
          <w:sz w:val="28"/>
          <w:szCs w:val="28"/>
        </w:rPr>
        <w:t xml:space="preserve">фізичним особам відповідно до </w:t>
      </w:r>
      <w:r w:rsidR="0055751C" w:rsidRPr="00760599">
        <w:rPr>
          <w:sz w:val="28"/>
          <w:szCs w:val="28"/>
        </w:rPr>
        <w:t>частини тринадцятої статті 51 Закону</w:t>
      </w:r>
      <w:r>
        <w:rPr>
          <w:sz w:val="28"/>
          <w:szCs w:val="28"/>
        </w:rPr>
        <w:t xml:space="preserve"> про систему гарантування</w:t>
      </w:r>
      <w:r w:rsidR="0055751C" w:rsidRPr="00760599">
        <w:rPr>
          <w:sz w:val="28"/>
          <w:szCs w:val="28"/>
        </w:rPr>
        <w:t>.</w:t>
      </w:r>
    </w:p>
    <w:p w:rsidR="00C342F8" w:rsidRPr="00490F62" w:rsidRDefault="00760599" w:rsidP="00490F62">
      <w:pPr>
        <w:pStyle w:val="a3"/>
        <w:jc w:val="both"/>
        <w:rPr>
          <w:sz w:val="28"/>
          <w:szCs w:val="28"/>
        </w:rPr>
      </w:pPr>
      <w:r>
        <w:rPr>
          <w:sz w:val="28"/>
          <w:szCs w:val="28"/>
        </w:rPr>
        <w:tab/>
      </w:r>
      <w:r w:rsidR="00C342F8" w:rsidRPr="00490F62">
        <w:rPr>
          <w:sz w:val="28"/>
          <w:szCs w:val="28"/>
        </w:rPr>
        <w:t xml:space="preserve">6. Особливості порядку формування та погодження пропозицій щодо реалізації активів (майна) банку безпосередньо юридичній </w:t>
      </w:r>
      <w:r>
        <w:rPr>
          <w:sz w:val="28"/>
          <w:szCs w:val="28"/>
        </w:rPr>
        <w:t>або</w:t>
      </w:r>
      <w:r w:rsidR="00C342F8" w:rsidRPr="00490F62">
        <w:rPr>
          <w:sz w:val="28"/>
          <w:szCs w:val="28"/>
        </w:rPr>
        <w:t xml:space="preserve"> фізичній особі: </w:t>
      </w:r>
    </w:p>
    <w:p w:rsidR="00C342F8" w:rsidRPr="00490F62" w:rsidRDefault="00760599" w:rsidP="00490F62">
      <w:pPr>
        <w:pStyle w:val="a3"/>
        <w:jc w:val="both"/>
        <w:rPr>
          <w:sz w:val="28"/>
          <w:szCs w:val="28"/>
        </w:rPr>
      </w:pPr>
      <w:r>
        <w:rPr>
          <w:sz w:val="28"/>
          <w:szCs w:val="28"/>
        </w:rPr>
        <w:tab/>
      </w:r>
      <w:r w:rsidR="00C342F8" w:rsidRPr="00490F62">
        <w:rPr>
          <w:sz w:val="28"/>
          <w:szCs w:val="28"/>
        </w:rPr>
        <w:t xml:space="preserve">1) МКУА формує пропозицію щодо реалізації активів (майна) банку безпосередньо юридичній </w:t>
      </w:r>
      <w:r>
        <w:rPr>
          <w:sz w:val="28"/>
          <w:szCs w:val="28"/>
        </w:rPr>
        <w:t>або</w:t>
      </w:r>
      <w:r w:rsidR="00C342F8" w:rsidRPr="00490F62">
        <w:rPr>
          <w:sz w:val="28"/>
          <w:szCs w:val="28"/>
        </w:rPr>
        <w:t xml:space="preserve"> фізичній особі, а також через організацію роздрібної торгівлі на комісійних умовах:</w:t>
      </w:r>
    </w:p>
    <w:p w:rsidR="00C342F8" w:rsidRPr="00490F62" w:rsidRDefault="00760599" w:rsidP="00490F62">
      <w:pPr>
        <w:pStyle w:val="a3"/>
        <w:jc w:val="both"/>
        <w:rPr>
          <w:sz w:val="28"/>
          <w:szCs w:val="28"/>
        </w:rPr>
      </w:pPr>
      <w:r>
        <w:rPr>
          <w:sz w:val="28"/>
          <w:szCs w:val="28"/>
        </w:rPr>
        <w:tab/>
      </w:r>
      <w:r w:rsidR="00C342F8" w:rsidRPr="00490F62">
        <w:rPr>
          <w:sz w:val="28"/>
          <w:szCs w:val="28"/>
        </w:rPr>
        <w:t>основних засобів, оціночна вартість кожного активу (майна) з яких не перевищує 10 мінімальних заробітних плат на день продажу;</w:t>
      </w:r>
    </w:p>
    <w:p w:rsidR="00C342F8" w:rsidRPr="00490F62" w:rsidRDefault="00760599" w:rsidP="00490F62">
      <w:pPr>
        <w:pStyle w:val="a3"/>
        <w:jc w:val="both"/>
        <w:rPr>
          <w:sz w:val="28"/>
          <w:szCs w:val="28"/>
        </w:rPr>
      </w:pPr>
      <w:r>
        <w:rPr>
          <w:sz w:val="28"/>
          <w:szCs w:val="28"/>
        </w:rPr>
        <w:tab/>
      </w:r>
      <w:r w:rsidR="00C342F8" w:rsidRPr="00490F62">
        <w:rPr>
          <w:sz w:val="28"/>
          <w:szCs w:val="28"/>
        </w:rPr>
        <w:t>МШП, необоротних активів банку тощо, балансова вартість яких за відповідною групою становить менше 10 мінімальних заробітних плат на день продажу, без проведення незалежної оцінки;</w:t>
      </w:r>
    </w:p>
    <w:p w:rsidR="00C342F8" w:rsidRPr="00490F62" w:rsidRDefault="00760599" w:rsidP="00490F62">
      <w:pPr>
        <w:pStyle w:val="a3"/>
        <w:jc w:val="both"/>
        <w:rPr>
          <w:sz w:val="28"/>
          <w:szCs w:val="28"/>
        </w:rPr>
      </w:pPr>
      <w:r>
        <w:rPr>
          <w:sz w:val="28"/>
          <w:szCs w:val="28"/>
        </w:rPr>
        <w:tab/>
      </w:r>
      <w:r w:rsidR="00C342F8" w:rsidRPr="00490F62">
        <w:rPr>
          <w:sz w:val="28"/>
          <w:szCs w:val="28"/>
        </w:rPr>
        <w:t>2) пропозиції формуються відповідно до планів продажу активів (майна), затверджуються протоколом МКУА, додатком до якого є перелік активів (майна), що має містити найменування банку, назву активу (майна), рік виготовлення активу (майна), вартість активу (майна) (у тому числі балансову, оціночну), та передаються до Фонду;</w:t>
      </w:r>
    </w:p>
    <w:p w:rsidR="00C342F8" w:rsidRPr="00490F62" w:rsidRDefault="00760599" w:rsidP="00490F62">
      <w:pPr>
        <w:jc w:val="both"/>
        <w:rPr>
          <w:sz w:val="28"/>
          <w:szCs w:val="28"/>
        </w:rPr>
      </w:pPr>
      <w:r>
        <w:rPr>
          <w:sz w:val="28"/>
          <w:szCs w:val="28"/>
        </w:rPr>
        <w:tab/>
      </w:r>
      <w:r w:rsidR="00C342F8" w:rsidRPr="00490F62">
        <w:rPr>
          <w:sz w:val="28"/>
          <w:szCs w:val="28"/>
        </w:rPr>
        <w:t>3) МКУА подає уповноваженому структурному підрозділу Фонду пропозиції щодо реалізації майна банку безпосередньо юридичній або фізичній особі, а уповноважений структурний підрозділ формує висновки;</w:t>
      </w:r>
    </w:p>
    <w:p w:rsidR="00C342F8" w:rsidRPr="00490F62" w:rsidRDefault="00760599" w:rsidP="00490F62">
      <w:pPr>
        <w:pStyle w:val="a3"/>
        <w:jc w:val="both"/>
        <w:rPr>
          <w:sz w:val="28"/>
          <w:szCs w:val="28"/>
        </w:rPr>
      </w:pPr>
      <w:r>
        <w:rPr>
          <w:sz w:val="28"/>
          <w:szCs w:val="28"/>
        </w:rPr>
        <w:lastRenderedPageBreak/>
        <w:tab/>
      </w:r>
      <w:r w:rsidR="00C342F8" w:rsidRPr="00490F62">
        <w:rPr>
          <w:sz w:val="28"/>
          <w:szCs w:val="28"/>
        </w:rPr>
        <w:t xml:space="preserve">4) зміни до пропозиції щодо реалізації активу (майна) банку безпосередньо юридичній </w:t>
      </w:r>
      <w:r>
        <w:rPr>
          <w:sz w:val="28"/>
          <w:szCs w:val="28"/>
        </w:rPr>
        <w:t>або</w:t>
      </w:r>
      <w:r w:rsidR="00C342F8" w:rsidRPr="00490F62">
        <w:rPr>
          <w:sz w:val="28"/>
          <w:szCs w:val="28"/>
        </w:rPr>
        <w:t xml:space="preserve"> фізичній особі готуються у вигляді окремого протоколу МКУА у порядку, визначному цим пунктом.</w:t>
      </w:r>
    </w:p>
    <w:p w:rsidR="00C342F8" w:rsidRPr="00490F62" w:rsidRDefault="00760599" w:rsidP="00490F62">
      <w:pPr>
        <w:pStyle w:val="a3"/>
        <w:jc w:val="both"/>
        <w:rPr>
          <w:sz w:val="28"/>
          <w:szCs w:val="28"/>
        </w:rPr>
      </w:pPr>
      <w:r>
        <w:rPr>
          <w:sz w:val="28"/>
          <w:szCs w:val="28"/>
        </w:rPr>
        <w:tab/>
      </w:r>
      <w:r w:rsidR="00C342F8" w:rsidRPr="00490F62">
        <w:rPr>
          <w:sz w:val="28"/>
          <w:szCs w:val="28"/>
        </w:rPr>
        <w:t xml:space="preserve">Уповноважений структурний підрозділ </w:t>
      </w:r>
      <w:r>
        <w:rPr>
          <w:sz w:val="28"/>
          <w:szCs w:val="28"/>
        </w:rPr>
        <w:t xml:space="preserve">Фонду </w:t>
      </w:r>
      <w:r w:rsidR="00C342F8" w:rsidRPr="00490F62">
        <w:rPr>
          <w:sz w:val="28"/>
          <w:szCs w:val="28"/>
        </w:rPr>
        <w:t xml:space="preserve">може доручити МКУА підготувати пропозиції щодо реалізації активу (майна) банку безпосередньо юридичній </w:t>
      </w:r>
      <w:r>
        <w:rPr>
          <w:sz w:val="28"/>
          <w:szCs w:val="28"/>
        </w:rPr>
        <w:t>або</w:t>
      </w:r>
      <w:r w:rsidR="00C342F8" w:rsidRPr="00490F62">
        <w:rPr>
          <w:sz w:val="28"/>
          <w:szCs w:val="28"/>
        </w:rPr>
        <w:t xml:space="preserve"> фізичній особі.</w:t>
      </w:r>
    </w:p>
    <w:p w:rsidR="00264ECE" w:rsidRPr="00490F62" w:rsidRDefault="00760599" w:rsidP="00490F62">
      <w:pPr>
        <w:pStyle w:val="a3"/>
        <w:jc w:val="both"/>
        <w:rPr>
          <w:sz w:val="28"/>
          <w:szCs w:val="28"/>
        </w:rPr>
      </w:pPr>
      <w:r>
        <w:rPr>
          <w:sz w:val="28"/>
          <w:szCs w:val="28"/>
        </w:rPr>
        <w:tab/>
      </w:r>
      <w:r w:rsidR="00C342F8" w:rsidRPr="00490F62">
        <w:rPr>
          <w:sz w:val="28"/>
          <w:szCs w:val="28"/>
        </w:rPr>
        <w:t>7</w:t>
      </w:r>
      <w:r w:rsidR="0055751C" w:rsidRPr="00490F62">
        <w:rPr>
          <w:sz w:val="28"/>
          <w:szCs w:val="28"/>
        </w:rPr>
        <w:t xml:space="preserve">. Уповноважений структурний підрозділ </w:t>
      </w:r>
      <w:r>
        <w:rPr>
          <w:sz w:val="28"/>
          <w:szCs w:val="28"/>
        </w:rPr>
        <w:t xml:space="preserve">Фонду </w:t>
      </w:r>
      <w:r w:rsidR="0055751C" w:rsidRPr="00490F62">
        <w:rPr>
          <w:sz w:val="28"/>
          <w:szCs w:val="28"/>
        </w:rPr>
        <w:t>може доручити МКУА підготувати пропозиції щодо реалізації активів (майна) банку, лота або пулу активів.</w:t>
      </w:r>
    </w:p>
    <w:p w:rsidR="00AD50AA" w:rsidRPr="00490F62" w:rsidRDefault="00760599" w:rsidP="00490F62">
      <w:pPr>
        <w:pStyle w:val="a3"/>
        <w:jc w:val="both"/>
        <w:rPr>
          <w:sz w:val="28"/>
          <w:szCs w:val="28"/>
        </w:rPr>
      </w:pPr>
      <w:r w:rsidRPr="00760599">
        <w:rPr>
          <w:color w:val="000000"/>
          <w:sz w:val="28"/>
          <w:szCs w:val="28"/>
          <w:shd w:val="clear" w:color="auto" w:fill="FFFFFF"/>
        </w:rPr>
        <w:tab/>
      </w:r>
      <w:r w:rsidR="00AD50AA" w:rsidRPr="00760599">
        <w:rPr>
          <w:color w:val="000000"/>
          <w:sz w:val="28"/>
          <w:szCs w:val="28"/>
          <w:shd w:val="clear" w:color="auto" w:fill="FFFFFF"/>
        </w:rPr>
        <w:t>8. Уповноважений структурний підрозділ Фонду здійснює контроль в межах компетенції за виконанням рішень виконавчої дирекції Фонду щодо організації продажу активів (майна) банків, що ліквідуються.</w:t>
      </w:r>
    </w:p>
    <w:p w:rsidR="00264ECE" w:rsidRDefault="00760599" w:rsidP="00490F62">
      <w:pPr>
        <w:pStyle w:val="a3"/>
        <w:jc w:val="both"/>
        <w:rPr>
          <w:sz w:val="28"/>
          <w:szCs w:val="28"/>
        </w:rPr>
      </w:pPr>
      <w:r>
        <w:rPr>
          <w:sz w:val="28"/>
          <w:szCs w:val="28"/>
        </w:rPr>
        <w:tab/>
      </w:r>
      <w:r w:rsidR="00AD50AA" w:rsidRPr="00490F62">
        <w:rPr>
          <w:sz w:val="28"/>
          <w:szCs w:val="28"/>
        </w:rPr>
        <w:t>9</w:t>
      </w:r>
      <w:r w:rsidR="0055751C" w:rsidRPr="00490F62">
        <w:rPr>
          <w:sz w:val="28"/>
          <w:szCs w:val="28"/>
        </w:rPr>
        <w:t>. Фонд укладає договір з організатором відкритих торгів (аукціону), вимоги до змісту якого встановлені Фондом,</w:t>
      </w:r>
      <w:r w:rsidR="00B622C8">
        <w:rPr>
          <w:sz w:val="28"/>
          <w:szCs w:val="28"/>
        </w:rPr>
        <w:t xml:space="preserve"> </w:t>
      </w:r>
      <w:r w:rsidR="0055751C" w:rsidRPr="00490F62">
        <w:rPr>
          <w:sz w:val="28"/>
          <w:szCs w:val="28"/>
        </w:rPr>
        <w:t>згідно з рішенням Фонду про затвердження порядку та умов продажу активу(</w:t>
      </w:r>
      <w:proofErr w:type="spellStart"/>
      <w:r w:rsidR="0055751C" w:rsidRPr="00490F62">
        <w:rPr>
          <w:sz w:val="28"/>
          <w:szCs w:val="28"/>
        </w:rPr>
        <w:t>ів</w:t>
      </w:r>
      <w:proofErr w:type="spellEnd"/>
      <w:r w:rsidR="0055751C" w:rsidRPr="00490F62">
        <w:rPr>
          <w:sz w:val="28"/>
          <w:szCs w:val="28"/>
        </w:rPr>
        <w:t>) (майна).</w:t>
      </w:r>
    </w:p>
    <w:p w:rsidR="00B7187A" w:rsidRDefault="00B7187A" w:rsidP="00490F62">
      <w:pPr>
        <w:pStyle w:val="3"/>
        <w:jc w:val="center"/>
        <w:rPr>
          <w:rFonts w:eastAsia="Times New Roman"/>
          <w:sz w:val="28"/>
          <w:szCs w:val="28"/>
        </w:rPr>
      </w:pPr>
    </w:p>
    <w:p w:rsidR="00264ECE" w:rsidRPr="00490F62" w:rsidRDefault="0055751C" w:rsidP="00490F62">
      <w:pPr>
        <w:pStyle w:val="3"/>
        <w:jc w:val="center"/>
        <w:rPr>
          <w:rFonts w:eastAsia="Times New Roman"/>
          <w:sz w:val="28"/>
          <w:szCs w:val="28"/>
        </w:rPr>
      </w:pPr>
      <w:r w:rsidRPr="00490F62">
        <w:rPr>
          <w:rFonts w:eastAsia="Times New Roman"/>
          <w:sz w:val="28"/>
          <w:szCs w:val="28"/>
        </w:rPr>
        <w:t>V. Порядок розкриття інформації про активи (майно) банків, що ліквідуються</w:t>
      </w:r>
    </w:p>
    <w:p w:rsidR="00264ECE" w:rsidRPr="00490F62" w:rsidRDefault="00EE4E6C" w:rsidP="00490F62">
      <w:pPr>
        <w:pStyle w:val="a3"/>
        <w:jc w:val="both"/>
        <w:rPr>
          <w:sz w:val="28"/>
          <w:szCs w:val="28"/>
        </w:rPr>
      </w:pPr>
      <w:r>
        <w:rPr>
          <w:sz w:val="28"/>
          <w:szCs w:val="28"/>
        </w:rPr>
        <w:tab/>
      </w:r>
      <w:r w:rsidR="0055751C" w:rsidRPr="00490F62">
        <w:rPr>
          <w:sz w:val="28"/>
          <w:szCs w:val="28"/>
        </w:rPr>
        <w:t xml:space="preserve">1. Протягом </w:t>
      </w:r>
      <w:r w:rsidR="0055751C" w:rsidRPr="00EE4E6C">
        <w:rPr>
          <w:sz w:val="28"/>
          <w:szCs w:val="28"/>
        </w:rPr>
        <w:t>п'яти робочих днів після рішення</w:t>
      </w:r>
      <w:r w:rsidR="0055751C" w:rsidRPr="00490F62">
        <w:rPr>
          <w:sz w:val="28"/>
          <w:szCs w:val="28"/>
        </w:rPr>
        <w:t xml:space="preserve"> Фонду щодо затвердження умов продажу активу(</w:t>
      </w:r>
      <w:proofErr w:type="spellStart"/>
      <w:r w:rsidR="0055751C" w:rsidRPr="00490F62">
        <w:rPr>
          <w:sz w:val="28"/>
          <w:szCs w:val="28"/>
        </w:rPr>
        <w:t>ів</w:t>
      </w:r>
      <w:proofErr w:type="spellEnd"/>
      <w:r w:rsidR="0055751C" w:rsidRPr="00490F62">
        <w:rPr>
          <w:sz w:val="28"/>
          <w:szCs w:val="28"/>
        </w:rPr>
        <w:t xml:space="preserve">) (майна) банк на своєму </w:t>
      </w:r>
      <w:proofErr w:type="spellStart"/>
      <w:r w:rsidR="0055751C" w:rsidRPr="00490F62">
        <w:rPr>
          <w:sz w:val="28"/>
          <w:szCs w:val="28"/>
        </w:rPr>
        <w:t>веб-сайті</w:t>
      </w:r>
      <w:proofErr w:type="spellEnd"/>
      <w:r w:rsidR="0055751C" w:rsidRPr="00490F62">
        <w:rPr>
          <w:sz w:val="28"/>
          <w:szCs w:val="28"/>
        </w:rPr>
        <w:t xml:space="preserve"> і Фонд на своєму офіційному </w:t>
      </w:r>
      <w:proofErr w:type="spellStart"/>
      <w:r w:rsidR="0055751C" w:rsidRPr="00490F62">
        <w:rPr>
          <w:sz w:val="28"/>
          <w:szCs w:val="28"/>
        </w:rPr>
        <w:t>веб-сайті</w:t>
      </w:r>
      <w:proofErr w:type="spellEnd"/>
      <w:r w:rsidR="0055751C" w:rsidRPr="00490F62">
        <w:rPr>
          <w:sz w:val="28"/>
          <w:szCs w:val="28"/>
        </w:rPr>
        <w:t xml:space="preserve"> оприлюднюють публічні паспорти активів (майна) та паспорти відкритих торгів (аукціонів) за формою та ст</w:t>
      </w:r>
      <w:r>
        <w:rPr>
          <w:sz w:val="28"/>
          <w:szCs w:val="28"/>
        </w:rPr>
        <w:t>руктурою інформації, визначеними у додатках 7 –</w:t>
      </w:r>
      <w:r w:rsidR="0055751C" w:rsidRPr="00490F62">
        <w:rPr>
          <w:sz w:val="28"/>
          <w:szCs w:val="28"/>
        </w:rPr>
        <w:t xml:space="preserve"> 16 до цього Положення.</w:t>
      </w:r>
    </w:p>
    <w:p w:rsidR="00264ECE" w:rsidRPr="00490F62" w:rsidRDefault="00EE4E6C" w:rsidP="00490F62">
      <w:pPr>
        <w:pStyle w:val="a3"/>
        <w:jc w:val="both"/>
        <w:rPr>
          <w:sz w:val="28"/>
          <w:szCs w:val="28"/>
        </w:rPr>
      </w:pPr>
      <w:r>
        <w:rPr>
          <w:sz w:val="28"/>
          <w:szCs w:val="28"/>
        </w:rPr>
        <w:tab/>
      </w:r>
      <w:r w:rsidR="0055751C" w:rsidRPr="00490F62">
        <w:rPr>
          <w:sz w:val="28"/>
          <w:szCs w:val="28"/>
        </w:rPr>
        <w:t>Протягом п'яти робочих днів після оприлюднення банком, що ліквідується,</w:t>
      </w:r>
      <w:r w:rsidR="00B622C8">
        <w:rPr>
          <w:sz w:val="28"/>
          <w:szCs w:val="28"/>
        </w:rPr>
        <w:t xml:space="preserve"> </w:t>
      </w:r>
      <w:r w:rsidR="00B622C8" w:rsidRPr="00490F62">
        <w:rPr>
          <w:sz w:val="28"/>
          <w:szCs w:val="28"/>
        </w:rPr>
        <w:t xml:space="preserve">на своєму </w:t>
      </w:r>
      <w:proofErr w:type="spellStart"/>
      <w:r w:rsidR="00B622C8" w:rsidRPr="00490F62">
        <w:rPr>
          <w:sz w:val="28"/>
          <w:szCs w:val="28"/>
        </w:rPr>
        <w:t>веб-сайті</w:t>
      </w:r>
      <w:proofErr w:type="spellEnd"/>
      <w:r w:rsidR="00B622C8" w:rsidRPr="00490F62">
        <w:rPr>
          <w:sz w:val="28"/>
          <w:szCs w:val="28"/>
        </w:rPr>
        <w:t xml:space="preserve"> і Фонд</w:t>
      </w:r>
      <w:r w:rsidR="00B622C8">
        <w:rPr>
          <w:sz w:val="28"/>
          <w:szCs w:val="28"/>
        </w:rPr>
        <w:t>ом</w:t>
      </w:r>
      <w:r w:rsidR="00B622C8" w:rsidRPr="00490F62">
        <w:rPr>
          <w:sz w:val="28"/>
          <w:szCs w:val="28"/>
        </w:rPr>
        <w:t xml:space="preserve"> на своєму офіційному </w:t>
      </w:r>
      <w:proofErr w:type="spellStart"/>
      <w:r w:rsidR="00B622C8" w:rsidRPr="00490F62">
        <w:rPr>
          <w:sz w:val="28"/>
          <w:szCs w:val="28"/>
        </w:rPr>
        <w:t>веб-сайті</w:t>
      </w:r>
      <w:proofErr w:type="spellEnd"/>
      <w:r w:rsidR="0055751C" w:rsidRPr="00490F62">
        <w:rPr>
          <w:sz w:val="28"/>
          <w:szCs w:val="28"/>
        </w:rPr>
        <w:t xml:space="preserve"> публічних паспортів активів (майна) та паспорта відкритих торгів (аукціонів) Фонд розміщує оголошення щодо продажу активів (майна) в друкованих засобах масової інформації, визначених виконавчою дирекцією Фонду.</w:t>
      </w:r>
    </w:p>
    <w:p w:rsidR="00264ECE" w:rsidRPr="00490F62" w:rsidRDefault="00EE4E6C" w:rsidP="00490F62">
      <w:pPr>
        <w:pStyle w:val="a3"/>
        <w:jc w:val="both"/>
        <w:rPr>
          <w:sz w:val="28"/>
          <w:szCs w:val="28"/>
        </w:rPr>
      </w:pPr>
      <w:r>
        <w:rPr>
          <w:sz w:val="28"/>
          <w:szCs w:val="28"/>
        </w:rPr>
        <w:tab/>
      </w:r>
      <w:r w:rsidR="0055751C" w:rsidRPr="00490F62">
        <w:rPr>
          <w:sz w:val="28"/>
          <w:szCs w:val="28"/>
        </w:rPr>
        <w:t xml:space="preserve">Період між датою оприлюднення на </w:t>
      </w:r>
      <w:proofErr w:type="spellStart"/>
      <w:r w:rsidR="0055751C" w:rsidRPr="00490F62">
        <w:rPr>
          <w:sz w:val="28"/>
          <w:szCs w:val="28"/>
        </w:rPr>
        <w:t>веб-сайті</w:t>
      </w:r>
      <w:proofErr w:type="spellEnd"/>
      <w:r w:rsidR="0055751C" w:rsidRPr="00490F62">
        <w:rPr>
          <w:sz w:val="28"/>
          <w:szCs w:val="28"/>
        </w:rPr>
        <w:t xml:space="preserve"> банку та офіційному </w:t>
      </w:r>
      <w:proofErr w:type="spellStart"/>
      <w:r w:rsidR="0055751C" w:rsidRPr="00490F62">
        <w:rPr>
          <w:sz w:val="28"/>
          <w:szCs w:val="28"/>
        </w:rPr>
        <w:t>веб-сайті</w:t>
      </w:r>
      <w:proofErr w:type="spellEnd"/>
      <w:r w:rsidR="0055751C" w:rsidRPr="00490F62">
        <w:rPr>
          <w:sz w:val="28"/>
          <w:szCs w:val="28"/>
        </w:rPr>
        <w:t xml:space="preserve"> Фонду публічного паспорта активу (майна), паспорта відкритих торгів (аукціону) і датою проведення відкритих торгів (аукціону) </w:t>
      </w:r>
      <w:r>
        <w:rPr>
          <w:sz w:val="28"/>
          <w:szCs w:val="28"/>
        </w:rPr>
        <w:t xml:space="preserve">(строк експозиції) </w:t>
      </w:r>
      <w:r w:rsidR="0055751C" w:rsidRPr="00490F62">
        <w:rPr>
          <w:sz w:val="28"/>
          <w:szCs w:val="28"/>
        </w:rPr>
        <w:t xml:space="preserve">не може бути меншим </w:t>
      </w:r>
      <w:r w:rsidR="00BE65B1" w:rsidRPr="00EE4E6C">
        <w:rPr>
          <w:sz w:val="28"/>
          <w:szCs w:val="28"/>
        </w:rPr>
        <w:t>семи</w:t>
      </w:r>
      <w:r w:rsidR="00B31B14">
        <w:rPr>
          <w:sz w:val="28"/>
          <w:szCs w:val="28"/>
        </w:rPr>
        <w:t xml:space="preserve"> </w:t>
      </w:r>
      <w:r w:rsidR="005D6FA7" w:rsidRPr="00490F62">
        <w:rPr>
          <w:sz w:val="28"/>
          <w:szCs w:val="28"/>
        </w:rPr>
        <w:t>робочих днів</w:t>
      </w:r>
      <w:r w:rsidR="0055751C" w:rsidRPr="00490F62">
        <w:rPr>
          <w:sz w:val="28"/>
          <w:szCs w:val="28"/>
        </w:rPr>
        <w:t>.</w:t>
      </w:r>
    </w:p>
    <w:p w:rsidR="00264ECE" w:rsidRPr="00490F62" w:rsidRDefault="00EE4E6C" w:rsidP="00490F62">
      <w:pPr>
        <w:pStyle w:val="a3"/>
        <w:jc w:val="both"/>
        <w:rPr>
          <w:sz w:val="28"/>
          <w:szCs w:val="28"/>
        </w:rPr>
      </w:pPr>
      <w:r>
        <w:rPr>
          <w:sz w:val="28"/>
          <w:szCs w:val="28"/>
        </w:rPr>
        <w:tab/>
      </w:r>
      <w:r w:rsidR="0055751C" w:rsidRPr="00490F62">
        <w:rPr>
          <w:sz w:val="28"/>
          <w:szCs w:val="28"/>
        </w:rPr>
        <w:t>Потенційний покупець одночасно подає до Фонду та до банку, що ліквідується, у тому числі засобами електронного зв'язку, заявку про зацікавленість у придбанні активу(</w:t>
      </w:r>
      <w:proofErr w:type="spellStart"/>
      <w:r w:rsidR="0055751C" w:rsidRPr="00490F62">
        <w:rPr>
          <w:sz w:val="28"/>
          <w:szCs w:val="28"/>
        </w:rPr>
        <w:t>ів</w:t>
      </w:r>
      <w:proofErr w:type="spellEnd"/>
      <w:r w:rsidR="0055751C" w:rsidRPr="00490F62">
        <w:rPr>
          <w:sz w:val="28"/>
          <w:szCs w:val="28"/>
        </w:rPr>
        <w:t>) (майна).</w:t>
      </w:r>
    </w:p>
    <w:p w:rsidR="00264ECE" w:rsidRPr="00490F62" w:rsidRDefault="00EE4E6C" w:rsidP="00490F62">
      <w:pPr>
        <w:pStyle w:val="a3"/>
        <w:jc w:val="both"/>
        <w:rPr>
          <w:sz w:val="28"/>
          <w:szCs w:val="28"/>
        </w:rPr>
      </w:pPr>
      <w:r>
        <w:rPr>
          <w:sz w:val="28"/>
          <w:szCs w:val="28"/>
        </w:rPr>
        <w:lastRenderedPageBreak/>
        <w:tab/>
      </w:r>
      <w:r w:rsidR="0055751C" w:rsidRPr="00490F62">
        <w:rPr>
          <w:sz w:val="28"/>
          <w:szCs w:val="28"/>
        </w:rPr>
        <w:t>2. Протягом п'яти робочих днів з дати отримання заявки про зацікавленість у придбанні активу(</w:t>
      </w:r>
      <w:proofErr w:type="spellStart"/>
      <w:r w:rsidR="0055751C" w:rsidRPr="00490F62">
        <w:rPr>
          <w:sz w:val="28"/>
          <w:szCs w:val="28"/>
        </w:rPr>
        <w:t>ів</w:t>
      </w:r>
      <w:proofErr w:type="spellEnd"/>
      <w:r w:rsidR="0055751C" w:rsidRPr="00490F62">
        <w:rPr>
          <w:sz w:val="28"/>
          <w:szCs w:val="28"/>
        </w:rPr>
        <w:t xml:space="preserve">) (майна), але не пізніше дня, що передує дню проведення відкритих торгів (аукціону), банк підписує з таким потенційним покупцем договір щодо нерозголошення </w:t>
      </w:r>
      <w:r w:rsidR="009C0942" w:rsidRPr="00490F62">
        <w:rPr>
          <w:sz w:val="28"/>
          <w:szCs w:val="28"/>
        </w:rPr>
        <w:t xml:space="preserve">інформації з обмеженим доступом, </w:t>
      </w:r>
      <w:r>
        <w:rPr>
          <w:sz w:val="28"/>
          <w:szCs w:val="28"/>
        </w:rPr>
        <w:t xml:space="preserve">у тому числі </w:t>
      </w:r>
      <w:r w:rsidR="0055751C" w:rsidRPr="00490F62">
        <w:rPr>
          <w:sz w:val="28"/>
          <w:szCs w:val="28"/>
        </w:rPr>
        <w:t>банківської таємниці та</w:t>
      </w:r>
      <w:r w:rsidR="009C0942" w:rsidRPr="00490F62">
        <w:rPr>
          <w:sz w:val="28"/>
          <w:szCs w:val="28"/>
        </w:rPr>
        <w:t xml:space="preserve"> персональних даних</w:t>
      </w:r>
      <w:r w:rsidR="0055751C" w:rsidRPr="00490F62">
        <w:rPr>
          <w:sz w:val="28"/>
          <w:szCs w:val="28"/>
        </w:rPr>
        <w:t>.</w:t>
      </w:r>
    </w:p>
    <w:p w:rsidR="009C0942" w:rsidRPr="00490F62" w:rsidRDefault="00EE4E6C" w:rsidP="00490F62">
      <w:pPr>
        <w:pStyle w:val="a3"/>
        <w:jc w:val="both"/>
        <w:rPr>
          <w:sz w:val="28"/>
          <w:szCs w:val="28"/>
        </w:rPr>
      </w:pPr>
      <w:r>
        <w:rPr>
          <w:sz w:val="28"/>
          <w:szCs w:val="28"/>
        </w:rPr>
        <w:tab/>
      </w:r>
      <w:r w:rsidR="009C0942" w:rsidRPr="00490F62">
        <w:rPr>
          <w:sz w:val="28"/>
          <w:szCs w:val="28"/>
        </w:rPr>
        <w:t>Після цього банк надає потенційному покупцю проект договору купівлі-продажу активів (майна) та забезпечує можливість ознайомл</w:t>
      </w:r>
      <w:r>
        <w:rPr>
          <w:sz w:val="28"/>
          <w:szCs w:val="28"/>
        </w:rPr>
        <w:t>ення з документами щодо активу(</w:t>
      </w:r>
      <w:proofErr w:type="spellStart"/>
      <w:r w:rsidR="009C0942" w:rsidRPr="00490F62">
        <w:rPr>
          <w:sz w:val="28"/>
          <w:szCs w:val="28"/>
        </w:rPr>
        <w:t>ів</w:t>
      </w:r>
      <w:proofErr w:type="spellEnd"/>
      <w:r w:rsidR="009C0942" w:rsidRPr="00490F62">
        <w:rPr>
          <w:sz w:val="28"/>
          <w:szCs w:val="28"/>
        </w:rPr>
        <w:t xml:space="preserve">) (майна) на період до дати проведення відкритих торгів (аукціону) у кімнаті даних у робочий час упродовж робочого тижня, а також щодо активів (майна), визначених Фондом, на спеціальному захищеному </w:t>
      </w:r>
      <w:proofErr w:type="spellStart"/>
      <w:r w:rsidR="009C0942" w:rsidRPr="00490F62">
        <w:rPr>
          <w:sz w:val="28"/>
          <w:szCs w:val="28"/>
        </w:rPr>
        <w:t>веб-сайті</w:t>
      </w:r>
      <w:proofErr w:type="spellEnd"/>
      <w:r w:rsidR="009C0942" w:rsidRPr="00490F62">
        <w:rPr>
          <w:sz w:val="28"/>
          <w:szCs w:val="28"/>
        </w:rPr>
        <w:t>, доступ до якого забезпечується Фондом цілодобово.</w:t>
      </w:r>
    </w:p>
    <w:p w:rsidR="00264ECE" w:rsidRPr="00490F62" w:rsidRDefault="00EE4E6C" w:rsidP="00490F62">
      <w:pPr>
        <w:pStyle w:val="a3"/>
        <w:jc w:val="both"/>
        <w:rPr>
          <w:sz w:val="28"/>
          <w:szCs w:val="28"/>
        </w:rPr>
      </w:pPr>
      <w:r>
        <w:rPr>
          <w:sz w:val="28"/>
          <w:szCs w:val="28"/>
        </w:rPr>
        <w:tab/>
      </w:r>
      <w:r w:rsidR="0055751C" w:rsidRPr="00490F62">
        <w:rPr>
          <w:sz w:val="28"/>
          <w:szCs w:val="28"/>
        </w:rPr>
        <w:t>3. Уповноважена особа Фонду веде реєстр заявок про зац</w:t>
      </w:r>
      <w:r w:rsidR="009B0680">
        <w:rPr>
          <w:sz w:val="28"/>
          <w:szCs w:val="28"/>
        </w:rPr>
        <w:t>ікавленість у придбанні активу</w:t>
      </w:r>
      <w:r w:rsidR="0055751C" w:rsidRPr="00490F62">
        <w:rPr>
          <w:sz w:val="28"/>
          <w:szCs w:val="28"/>
        </w:rPr>
        <w:t xml:space="preserve"> (майна) від потенційних покупців, яким забезпечено доступ до кімнати даних, за формою, </w:t>
      </w:r>
      <w:r w:rsidR="009B0680">
        <w:rPr>
          <w:sz w:val="28"/>
          <w:szCs w:val="28"/>
        </w:rPr>
        <w:t>наведеною</w:t>
      </w:r>
      <w:r w:rsidR="0055751C" w:rsidRPr="00490F62">
        <w:rPr>
          <w:sz w:val="28"/>
          <w:szCs w:val="28"/>
        </w:rPr>
        <w:t xml:space="preserve"> у додатку 17 до цього Положення, та надає уповноваженому структурному підрозділу Фонду такий реєстр з оновленою інформацією кожної п'ятниці за кожним активом (майном) (лотом активів (майна)), що виставлятиметься на продаж.</w:t>
      </w:r>
    </w:p>
    <w:p w:rsidR="00264ECE" w:rsidRPr="00490F62" w:rsidRDefault="00EE4E6C" w:rsidP="00490F62">
      <w:pPr>
        <w:pStyle w:val="a3"/>
        <w:jc w:val="both"/>
        <w:rPr>
          <w:sz w:val="28"/>
          <w:szCs w:val="28"/>
        </w:rPr>
      </w:pPr>
      <w:r>
        <w:rPr>
          <w:sz w:val="28"/>
          <w:szCs w:val="28"/>
        </w:rPr>
        <w:tab/>
      </w:r>
      <w:r w:rsidR="00AE65D0" w:rsidRPr="00490F62">
        <w:rPr>
          <w:sz w:val="28"/>
          <w:szCs w:val="28"/>
        </w:rPr>
        <w:t xml:space="preserve">Не менше ніж за </w:t>
      </w:r>
      <w:r w:rsidR="00BE65B1" w:rsidRPr="00490F62">
        <w:rPr>
          <w:sz w:val="28"/>
          <w:szCs w:val="28"/>
        </w:rPr>
        <w:t xml:space="preserve">три </w:t>
      </w:r>
      <w:r w:rsidR="0055751C" w:rsidRPr="00490F62">
        <w:rPr>
          <w:sz w:val="28"/>
          <w:szCs w:val="28"/>
        </w:rPr>
        <w:t>робочих дні</w:t>
      </w:r>
      <w:r w:rsidR="009B0680">
        <w:rPr>
          <w:sz w:val="28"/>
          <w:szCs w:val="28"/>
        </w:rPr>
        <w:t xml:space="preserve"> </w:t>
      </w:r>
      <w:r w:rsidR="0055751C" w:rsidRPr="00490F62">
        <w:rPr>
          <w:sz w:val="28"/>
          <w:szCs w:val="28"/>
        </w:rPr>
        <w:t xml:space="preserve">до кожних повторних відкритих торгів (аукціону) по лоту Фонд оновлює паспорт відкритих торгів (аукціону). Фонд та банк, що ліквідується, оприлюднюють оновлений паспорт відкритих торгів (аукціону) на своїх </w:t>
      </w:r>
      <w:proofErr w:type="spellStart"/>
      <w:r w:rsidR="0055751C" w:rsidRPr="00490F62">
        <w:rPr>
          <w:sz w:val="28"/>
          <w:szCs w:val="28"/>
        </w:rPr>
        <w:t>веб-сайтах</w:t>
      </w:r>
      <w:proofErr w:type="spellEnd"/>
      <w:r w:rsidR="0055751C" w:rsidRPr="00490F62">
        <w:rPr>
          <w:sz w:val="28"/>
          <w:szCs w:val="28"/>
        </w:rPr>
        <w:t xml:space="preserve"> без оприлюднення оголошення щодо продажу активів (майна) в друкованих засобах масової інформації.</w:t>
      </w:r>
    </w:p>
    <w:p w:rsidR="00264ECE" w:rsidRPr="00490F62" w:rsidRDefault="00EE4E6C" w:rsidP="00490F62">
      <w:pPr>
        <w:pStyle w:val="a3"/>
        <w:jc w:val="both"/>
        <w:rPr>
          <w:sz w:val="28"/>
          <w:szCs w:val="28"/>
        </w:rPr>
      </w:pPr>
      <w:r>
        <w:rPr>
          <w:sz w:val="28"/>
          <w:szCs w:val="28"/>
        </w:rPr>
        <w:tab/>
      </w:r>
      <w:r w:rsidR="0055751C" w:rsidRPr="00490F62">
        <w:rPr>
          <w:sz w:val="28"/>
          <w:szCs w:val="28"/>
        </w:rPr>
        <w:t>4.</w:t>
      </w:r>
      <w:r w:rsidR="00B622C8">
        <w:rPr>
          <w:sz w:val="28"/>
          <w:szCs w:val="28"/>
        </w:rPr>
        <w:t xml:space="preserve"> </w:t>
      </w:r>
      <w:r w:rsidR="0055751C" w:rsidRPr="00490F62">
        <w:rPr>
          <w:sz w:val="28"/>
          <w:szCs w:val="28"/>
        </w:rPr>
        <w:t xml:space="preserve">За результатами відкритих торгів (аукціону) Фонд на своєму офіційному </w:t>
      </w:r>
      <w:proofErr w:type="spellStart"/>
      <w:r w:rsidR="0055751C" w:rsidRPr="00490F62">
        <w:rPr>
          <w:sz w:val="28"/>
          <w:szCs w:val="28"/>
        </w:rPr>
        <w:t>веб-сайті</w:t>
      </w:r>
      <w:proofErr w:type="spellEnd"/>
      <w:r w:rsidR="0055751C" w:rsidRPr="00490F62">
        <w:rPr>
          <w:sz w:val="28"/>
          <w:szCs w:val="28"/>
        </w:rPr>
        <w:t xml:space="preserve"> та </w:t>
      </w:r>
      <w:proofErr w:type="spellStart"/>
      <w:r w:rsidR="0055751C" w:rsidRPr="00490F62">
        <w:rPr>
          <w:sz w:val="28"/>
          <w:szCs w:val="28"/>
        </w:rPr>
        <w:t>веб-сайті</w:t>
      </w:r>
      <w:proofErr w:type="spellEnd"/>
      <w:r w:rsidR="0055751C" w:rsidRPr="00490F62">
        <w:rPr>
          <w:sz w:val="28"/>
          <w:szCs w:val="28"/>
        </w:rPr>
        <w:t xml:space="preserve"> банку, що ліквідується, не пізніше трьох робочих днів після повного розрахунку покупця або скасування/визнання такими, що не відбулись, відкритих торгів (аукціону), оприлюднює ціну </w:t>
      </w:r>
      <w:r w:rsidR="009C0942" w:rsidRPr="00490F62">
        <w:rPr>
          <w:sz w:val="28"/>
          <w:szCs w:val="28"/>
        </w:rPr>
        <w:t xml:space="preserve">продажу </w:t>
      </w:r>
      <w:r w:rsidR="0055751C" w:rsidRPr="00490F62">
        <w:rPr>
          <w:sz w:val="28"/>
          <w:szCs w:val="28"/>
        </w:rPr>
        <w:t>або інформацію, що відкриті торги (аукціон) скасовані/визнані такими, що не відбулися.</w:t>
      </w:r>
    </w:p>
    <w:p w:rsidR="009C0942" w:rsidRPr="00490F62" w:rsidRDefault="00EE4E6C" w:rsidP="00490F62">
      <w:pPr>
        <w:pStyle w:val="a3"/>
        <w:jc w:val="both"/>
        <w:rPr>
          <w:sz w:val="28"/>
          <w:szCs w:val="28"/>
        </w:rPr>
      </w:pPr>
      <w:r>
        <w:rPr>
          <w:sz w:val="28"/>
          <w:szCs w:val="28"/>
        </w:rPr>
        <w:tab/>
      </w:r>
      <w:r w:rsidR="009C0942" w:rsidRPr="00490F62">
        <w:rPr>
          <w:sz w:val="28"/>
          <w:szCs w:val="28"/>
        </w:rPr>
        <w:t xml:space="preserve">5. У разі продажу активів (майна) безпосередньо юридичній </w:t>
      </w:r>
      <w:r>
        <w:rPr>
          <w:sz w:val="28"/>
          <w:szCs w:val="28"/>
        </w:rPr>
        <w:t>або</w:t>
      </w:r>
      <w:r w:rsidR="009C0942" w:rsidRPr="00490F62">
        <w:rPr>
          <w:sz w:val="28"/>
          <w:szCs w:val="28"/>
        </w:rPr>
        <w:t xml:space="preserve"> фізичній особі банк і Фонд протягом </w:t>
      </w:r>
      <w:r w:rsidR="009B0680">
        <w:rPr>
          <w:sz w:val="28"/>
          <w:szCs w:val="28"/>
        </w:rPr>
        <w:t xml:space="preserve">п’яти </w:t>
      </w:r>
      <w:r w:rsidR="009C0942" w:rsidRPr="00490F62">
        <w:rPr>
          <w:sz w:val="28"/>
          <w:szCs w:val="28"/>
        </w:rPr>
        <w:t xml:space="preserve">робочих днів після отримання рішення виконавчої дирекції Фонду щодо затвердження умов продажу активів (майна) безпосередньо юридичній </w:t>
      </w:r>
      <w:r>
        <w:rPr>
          <w:sz w:val="28"/>
          <w:szCs w:val="28"/>
        </w:rPr>
        <w:t>або</w:t>
      </w:r>
      <w:r w:rsidR="009C0942" w:rsidRPr="00490F62">
        <w:rPr>
          <w:sz w:val="28"/>
          <w:szCs w:val="28"/>
        </w:rPr>
        <w:t xml:space="preserve"> фізичній особі оприлюднюють на своїх </w:t>
      </w:r>
      <w:proofErr w:type="spellStart"/>
      <w:r w:rsidR="009C0942" w:rsidRPr="00490F62">
        <w:rPr>
          <w:sz w:val="28"/>
          <w:szCs w:val="28"/>
        </w:rPr>
        <w:t>веб-сайтах</w:t>
      </w:r>
      <w:proofErr w:type="spellEnd"/>
      <w:r w:rsidR="009C0942" w:rsidRPr="00490F62">
        <w:rPr>
          <w:sz w:val="28"/>
          <w:szCs w:val="28"/>
        </w:rPr>
        <w:t xml:space="preserve"> перелік активів (майна), що має містити найменування банку, назву активу (майна), рік виготовлення активу (майна), вартість активу (майна) (у тому числі балансов</w:t>
      </w:r>
      <w:r w:rsidR="009B0680">
        <w:rPr>
          <w:sz w:val="28"/>
          <w:szCs w:val="28"/>
        </w:rPr>
        <w:t>у</w:t>
      </w:r>
      <w:r w:rsidR="009C0942" w:rsidRPr="00490F62">
        <w:rPr>
          <w:sz w:val="28"/>
          <w:szCs w:val="28"/>
        </w:rPr>
        <w:t>, оцін</w:t>
      </w:r>
      <w:r w:rsidR="009B0680">
        <w:rPr>
          <w:sz w:val="28"/>
          <w:szCs w:val="28"/>
        </w:rPr>
        <w:t>очну</w:t>
      </w:r>
      <w:r w:rsidR="009C0942" w:rsidRPr="00490F62">
        <w:rPr>
          <w:sz w:val="28"/>
          <w:szCs w:val="28"/>
        </w:rPr>
        <w:t>).</w:t>
      </w:r>
    </w:p>
    <w:p w:rsidR="009C0942" w:rsidRPr="00490F62" w:rsidRDefault="00EE4E6C" w:rsidP="00490F62">
      <w:pPr>
        <w:pStyle w:val="a3"/>
        <w:jc w:val="both"/>
        <w:rPr>
          <w:sz w:val="28"/>
          <w:szCs w:val="28"/>
        </w:rPr>
      </w:pPr>
      <w:r>
        <w:rPr>
          <w:sz w:val="28"/>
          <w:szCs w:val="28"/>
        </w:rPr>
        <w:tab/>
      </w:r>
      <w:r w:rsidR="009C0942" w:rsidRPr="00490F62">
        <w:rPr>
          <w:sz w:val="28"/>
          <w:szCs w:val="28"/>
        </w:rPr>
        <w:t xml:space="preserve">Період між датою оприлюднення на </w:t>
      </w:r>
      <w:proofErr w:type="spellStart"/>
      <w:r w:rsidR="009C0942" w:rsidRPr="00490F62">
        <w:rPr>
          <w:sz w:val="28"/>
          <w:szCs w:val="28"/>
        </w:rPr>
        <w:t>веб-сайтах</w:t>
      </w:r>
      <w:proofErr w:type="spellEnd"/>
      <w:r w:rsidR="009C0942" w:rsidRPr="00490F62">
        <w:rPr>
          <w:sz w:val="28"/>
          <w:szCs w:val="28"/>
        </w:rPr>
        <w:t xml:space="preserve"> банку та Фонду переліку активів (майна) і датою початку продажу безпосередньо юридичній </w:t>
      </w:r>
      <w:r>
        <w:rPr>
          <w:sz w:val="28"/>
          <w:szCs w:val="28"/>
        </w:rPr>
        <w:t>або</w:t>
      </w:r>
      <w:r w:rsidR="009C0942" w:rsidRPr="00490F62">
        <w:rPr>
          <w:sz w:val="28"/>
          <w:szCs w:val="28"/>
        </w:rPr>
        <w:t xml:space="preserve"> фізичній особі </w:t>
      </w:r>
      <w:r>
        <w:rPr>
          <w:sz w:val="28"/>
          <w:szCs w:val="28"/>
        </w:rPr>
        <w:t xml:space="preserve">(строк експозиції) </w:t>
      </w:r>
      <w:r w:rsidR="009C0942" w:rsidRPr="00490F62">
        <w:rPr>
          <w:sz w:val="28"/>
          <w:szCs w:val="28"/>
        </w:rPr>
        <w:t xml:space="preserve">не може бути меншим 10 робочих днів. </w:t>
      </w:r>
    </w:p>
    <w:p w:rsidR="009C0942" w:rsidRPr="00490F62" w:rsidRDefault="00EE4E6C" w:rsidP="00490F62">
      <w:pPr>
        <w:pStyle w:val="a3"/>
        <w:jc w:val="both"/>
        <w:rPr>
          <w:sz w:val="28"/>
          <w:szCs w:val="28"/>
        </w:rPr>
      </w:pPr>
      <w:r>
        <w:rPr>
          <w:sz w:val="28"/>
          <w:szCs w:val="28"/>
        </w:rPr>
        <w:lastRenderedPageBreak/>
        <w:tab/>
      </w:r>
      <w:r w:rsidR="009C0942" w:rsidRPr="00490F62">
        <w:rPr>
          <w:sz w:val="28"/>
          <w:szCs w:val="28"/>
        </w:rPr>
        <w:t xml:space="preserve">Оголошення, яке розміщується на </w:t>
      </w:r>
      <w:proofErr w:type="spellStart"/>
      <w:r w:rsidR="009C0942" w:rsidRPr="00490F62">
        <w:rPr>
          <w:sz w:val="28"/>
          <w:szCs w:val="28"/>
        </w:rPr>
        <w:t>веб-сайті</w:t>
      </w:r>
      <w:proofErr w:type="spellEnd"/>
      <w:r w:rsidR="009C0942" w:rsidRPr="00490F62">
        <w:rPr>
          <w:sz w:val="28"/>
          <w:szCs w:val="28"/>
        </w:rPr>
        <w:t xml:space="preserve"> банку та офіційному </w:t>
      </w:r>
      <w:proofErr w:type="spellStart"/>
      <w:r w:rsidR="009C0942" w:rsidRPr="00490F62">
        <w:rPr>
          <w:sz w:val="28"/>
          <w:szCs w:val="28"/>
        </w:rPr>
        <w:t>веб-сайті</w:t>
      </w:r>
      <w:proofErr w:type="spellEnd"/>
      <w:r w:rsidR="009C0942" w:rsidRPr="00490F62">
        <w:rPr>
          <w:sz w:val="28"/>
          <w:szCs w:val="28"/>
        </w:rPr>
        <w:t xml:space="preserve"> Фонду, </w:t>
      </w:r>
      <w:r w:rsidR="009B0680">
        <w:rPr>
          <w:sz w:val="28"/>
          <w:szCs w:val="28"/>
        </w:rPr>
        <w:t>має</w:t>
      </w:r>
      <w:r w:rsidR="009C0942" w:rsidRPr="00490F62">
        <w:rPr>
          <w:sz w:val="28"/>
          <w:szCs w:val="28"/>
        </w:rPr>
        <w:t xml:space="preserve"> містити:</w:t>
      </w:r>
    </w:p>
    <w:p w:rsidR="009C0942" w:rsidRPr="00490F62" w:rsidRDefault="009C0942" w:rsidP="00490F62">
      <w:pPr>
        <w:pStyle w:val="a3"/>
        <w:ind w:firstLine="708"/>
        <w:jc w:val="both"/>
        <w:rPr>
          <w:sz w:val="28"/>
          <w:szCs w:val="28"/>
        </w:rPr>
      </w:pPr>
      <w:r w:rsidRPr="00490F62">
        <w:rPr>
          <w:sz w:val="28"/>
          <w:szCs w:val="28"/>
        </w:rPr>
        <w:t xml:space="preserve">назву, опис, затверджену </w:t>
      </w:r>
      <w:r w:rsidR="00C2504C">
        <w:rPr>
          <w:sz w:val="28"/>
          <w:szCs w:val="28"/>
        </w:rPr>
        <w:t>початкову</w:t>
      </w:r>
      <w:r w:rsidRPr="00490F62">
        <w:rPr>
          <w:sz w:val="28"/>
          <w:szCs w:val="28"/>
        </w:rPr>
        <w:t xml:space="preserve"> ціну активу (майна) та іншу інформацію про такий актив (майно);</w:t>
      </w:r>
    </w:p>
    <w:p w:rsidR="009C0942" w:rsidRPr="00490F62" w:rsidRDefault="009C0942" w:rsidP="00490F62">
      <w:pPr>
        <w:pStyle w:val="a3"/>
        <w:ind w:firstLine="708"/>
        <w:jc w:val="both"/>
        <w:rPr>
          <w:sz w:val="28"/>
          <w:szCs w:val="28"/>
        </w:rPr>
      </w:pPr>
      <w:r w:rsidRPr="00490F62">
        <w:rPr>
          <w:sz w:val="28"/>
          <w:szCs w:val="28"/>
        </w:rPr>
        <w:t xml:space="preserve">місце проведення продажу безпосередньо юридичній </w:t>
      </w:r>
      <w:r w:rsidR="00EE4E6C">
        <w:rPr>
          <w:sz w:val="28"/>
          <w:szCs w:val="28"/>
        </w:rPr>
        <w:t>або</w:t>
      </w:r>
      <w:r w:rsidRPr="00490F62">
        <w:rPr>
          <w:sz w:val="28"/>
          <w:szCs w:val="28"/>
        </w:rPr>
        <w:t xml:space="preserve"> фізичній особі;</w:t>
      </w:r>
    </w:p>
    <w:p w:rsidR="009C0942" w:rsidRPr="00490F62" w:rsidRDefault="009C0942" w:rsidP="00490F62">
      <w:pPr>
        <w:pStyle w:val="a3"/>
        <w:ind w:firstLine="708"/>
        <w:jc w:val="both"/>
        <w:rPr>
          <w:sz w:val="28"/>
          <w:szCs w:val="28"/>
        </w:rPr>
      </w:pPr>
      <w:r w:rsidRPr="00490F62">
        <w:rPr>
          <w:sz w:val="28"/>
          <w:szCs w:val="28"/>
        </w:rPr>
        <w:t>час та місце особистого ознайомлення з активом (майном);</w:t>
      </w:r>
    </w:p>
    <w:p w:rsidR="009C0942" w:rsidRPr="00490F62" w:rsidRDefault="009C0942" w:rsidP="00490F62">
      <w:pPr>
        <w:pStyle w:val="a3"/>
        <w:ind w:firstLine="708"/>
        <w:jc w:val="both"/>
        <w:rPr>
          <w:sz w:val="28"/>
          <w:szCs w:val="28"/>
        </w:rPr>
      </w:pPr>
      <w:r w:rsidRPr="00490F62">
        <w:rPr>
          <w:sz w:val="28"/>
          <w:szCs w:val="28"/>
        </w:rPr>
        <w:t>місцезнаходження, номер телефону, час роботи відповідальної особи банку за продаж активу (майна) або організації роздрібної торгівлі.</w:t>
      </w:r>
    </w:p>
    <w:p w:rsidR="009C0942" w:rsidRPr="00490F62" w:rsidRDefault="00EE4E6C" w:rsidP="00490F62">
      <w:pPr>
        <w:pStyle w:val="a3"/>
        <w:jc w:val="both"/>
        <w:rPr>
          <w:sz w:val="28"/>
          <w:szCs w:val="28"/>
        </w:rPr>
      </w:pPr>
      <w:r>
        <w:rPr>
          <w:sz w:val="28"/>
          <w:szCs w:val="28"/>
        </w:rPr>
        <w:tab/>
      </w:r>
      <w:r w:rsidR="009C0942" w:rsidRPr="00490F62">
        <w:rPr>
          <w:sz w:val="28"/>
          <w:szCs w:val="28"/>
        </w:rPr>
        <w:t xml:space="preserve">Банк не пізніше </w:t>
      </w:r>
      <w:r>
        <w:rPr>
          <w:sz w:val="28"/>
          <w:szCs w:val="28"/>
        </w:rPr>
        <w:t xml:space="preserve">п’яти </w:t>
      </w:r>
      <w:r w:rsidR="009C0942" w:rsidRPr="00490F62">
        <w:rPr>
          <w:sz w:val="28"/>
          <w:szCs w:val="28"/>
        </w:rPr>
        <w:t xml:space="preserve">робочих днів після розміщення оголошення на офіційному </w:t>
      </w:r>
      <w:proofErr w:type="spellStart"/>
      <w:r w:rsidR="009C0942" w:rsidRPr="00490F62">
        <w:rPr>
          <w:sz w:val="28"/>
          <w:szCs w:val="28"/>
        </w:rPr>
        <w:t>веб-сайті</w:t>
      </w:r>
      <w:proofErr w:type="spellEnd"/>
      <w:r w:rsidR="009C0942" w:rsidRPr="00490F62">
        <w:rPr>
          <w:sz w:val="28"/>
          <w:szCs w:val="28"/>
        </w:rPr>
        <w:t xml:space="preserve"> Фонду розміщує оголошення про продаж активу (майна) безпосередньо юридичній </w:t>
      </w:r>
      <w:r>
        <w:rPr>
          <w:sz w:val="28"/>
          <w:szCs w:val="28"/>
        </w:rPr>
        <w:t>або</w:t>
      </w:r>
      <w:r w:rsidR="009C0942" w:rsidRPr="00490F62">
        <w:rPr>
          <w:sz w:val="28"/>
          <w:szCs w:val="28"/>
        </w:rPr>
        <w:t xml:space="preserve"> фізичній особі у друкованих засобах масової інформації, визначених виконавчою дирекцією Фонду.</w:t>
      </w:r>
    </w:p>
    <w:p w:rsidR="009C0942" w:rsidRPr="00490F62" w:rsidRDefault="00EE4E6C" w:rsidP="00490F62">
      <w:pPr>
        <w:pStyle w:val="a3"/>
        <w:jc w:val="both"/>
        <w:rPr>
          <w:sz w:val="28"/>
          <w:szCs w:val="28"/>
        </w:rPr>
      </w:pPr>
      <w:r>
        <w:rPr>
          <w:sz w:val="28"/>
          <w:szCs w:val="28"/>
        </w:rPr>
        <w:tab/>
      </w:r>
      <w:r w:rsidR="009C0942" w:rsidRPr="00490F62">
        <w:rPr>
          <w:sz w:val="28"/>
          <w:szCs w:val="28"/>
        </w:rPr>
        <w:t xml:space="preserve">Таке оголошення </w:t>
      </w:r>
      <w:r w:rsidR="009B0680">
        <w:rPr>
          <w:sz w:val="28"/>
          <w:szCs w:val="28"/>
        </w:rPr>
        <w:t>має</w:t>
      </w:r>
      <w:r w:rsidR="009C0942" w:rsidRPr="00490F62">
        <w:rPr>
          <w:sz w:val="28"/>
          <w:szCs w:val="28"/>
        </w:rPr>
        <w:t xml:space="preserve"> містити найменування банку, місце проведення безпосереднього продажу юридичній </w:t>
      </w:r>
      <w:r>
        <w:rPr>
          <w:sz w:val="28"/>
          <w:szCs w:val="28"/>
        </w:rPr>
        <w:t>або</w:t>
      </w:r>
      <w:r w:rsidR="009C0942" w:rsidRPr="00490F62">
        <w:rPr>
          <w:sz w:val="28"/>
          <w:szCs w:val="28"/>
        </w:rPr>
        <w:t xml:space="preserve"> фізичній особі активу</w:t>
      </w:r>
      <w:r>
        <w:rPr>
          <w:sz w:val="28"/>
          <w:szCs w:val="28"/>
        </w:rPr>
        <w:t>(</w:t>
      </w:r>
      <w:proofErr w:type="spellStart"/>
      <w:r>
        <w:rPr>
          <w:sz w:val="28"/>
          <w:szCs w:val="28"/>
        </w:rPr>
        <w:t>ів</w:t>
      </w:r>
      <w:proofErr w:type="spellEnd"/>
      <w:r>
        <w:rPr>
          <w:sz w:val="28"/>
          <w:szCs w:val="28"/>
        </w:rPr>
        <w:t>)</w:t>
      </w:r>
      <w:r w:rsidR="009C0942" w:rsidRPr="00490F62">
        <w:rPr>
          <w:sz w:val="28"/>
          <w:szCs w:val="28"/>
        </w:rPr>
        <w:t xml:space="preserve"> (майна) банку, посилання на відповідне оголошення на офіційному </w:t>
      </w:r>
      <w:proofErr w:type="spellStart"/>
      <w:r w:rsidR="009C0942" w:rsidRPr="00490F62">
        <w:rPr>
          <w:sz w:val="28"/>
          <w:szCs w:val="28"/>
        </w:rPr>
        <w:t>веб-сайті</w:t>
      </w:r>
      <w:proofErr w:type="spellEnd"/>
      <w:r w:rsidR="009C0942" w:rsidRPr="00490F62">
        <w:rPr>
          <w:sz w:val="28"/>
          <w:szCs w:val="28"/>
        </w:rPr>
        <w:t xml:space="preserve"> Фонду.</w:t>
      </w:r>
    </w:p>
    <w:p w:rsidR="009C0942" w:rsidRPr="00490F62" w:rsidRDefault="00EE4E6C" w:rsidP="00490F62">
      <w:pPr>
        <w:pStyle w:val="a3"/>
        <w:jc w:val="both"/>
        <w:rPr>
          <w:sz w:val="28"/>
          <w:szCs w:val="28"/>
        </w:rPr>
      </w:pPr>
      <w:r>
        <w:rPr>
          <w:sz w:val="28"/>
          <w:szCs w:val="28"/>
        </w:rPr>
        <w:tab/>
      </w:r>
      <w:r w:rsidR="009C0942" w:rsidRPr="00490F62">
        <w:rPr>
          <w:sz w:val="28"/>
          <w:szCs w:val="28"/>
        </w:rPr>
        <w:t xml:space="preserve">Банк забезпечує можливість ознайомлення з активом (майном) банку, що підлягає продажу безпосередньо юридичній </w:t>
      </w:r>
      <w:r>
        <w:rPr>
          <w:sz w:val="28"/>
          <w:szCs w:val="28"/>
        </w:rPr>
        <w:t>або</w:t>
      </w:r>
      <w:r w:rsidR="009C0942" w:rsidRPr="00490F62">
        <w:rPr>
          <w:sz w:val="28"/>
          <w:szCs w:val="28"/>
        </w:rPr>
        <w:t xml:space="preserve"> фізичній особі, для всіх потенційних покупців згідно з наданими заявками.</w:t>
      </w:r>
    </w:p>
    <w:p w:rsidR="009C0942" w:rsidRPr="00490F62" w:rsidRDefault="00EE4E6C" w:rsidP="00490F62">
      <w:pPr>
        <w:pStyle w:val="a3"/>
        <w:jc w:val="both"/>
        <w:rPr>
          <w:sz w:val="28"/>
          <w:szCs w:val="28"/>
        </w:rPr>
      </w:pPr>
      <w:r>
        <w:rPr>
          <w:sz w:val="28"/>
          <w:szCs w:val="28"/>
        </w:rPr>
        <w:tab/>
      </w:r>
      <w:r w:rsidR="009C0942" w:rsidRPr="00490F62">
        <w:rPr>
          <w:sz w:val="28"/>
          <w:szCs w:val="28"/>
        </w:rPr>
        <w:t xml:space="preserve">Банк не рідше одного разу на місяць оновлює інформацію щодо активу (майна) банку, що підлягає реалізації шляхом продажу безпосередньо юридичній </w:t>
      </w:r>
      <w:r>
        <w:rPr>
          <w:sz w:val="28"/>
          <w:szCs w:val="28"/>
        </w:rPr>
        <w:t>або</w:t>
      </w:r>
      <w:r w:rsidR="009C0942" w:rsidRPr="00490F62">
        <w:rPr>
          <w:sz w:val="28"/>
          <w:szCs w:val="28"/>
        </w:rPr>
        <w:t xml:space="preserve"> фізичній особі, на </w:t>
      </w:r>
      <w:proofErr w:type="spellStart"/>
      <w:r w:rsidR="009C0942" w:rsidRPr="00490F62">
        <w:rPr>
          <w:sz w:val="28"/>
          <w:szCs w:val="28"/>
        </w:rPr>
        <w:t>веб-сайті</w:t>
      </w:r>
      <w:proofErr w:type="spellEnd"/>
      <w:r w:rsidR="009C0942" w:rsidRPr="00490F62">
        <w:rPr>
          <w:sz w:val="28"/>
          <w:szCs w:val="28"/>
        </w:rPr>
        <w:t xml:space="preserve"> банку, а також надсилає до Фонду електронною поштою посилання на таку інформацію, розміщену на </w:t>
      </w:r>
      <w:proofErr w:type="spellStart"/>
      <w:r w:rsidR="009C0942" w:rsidRPr="00490F62">
        <w:rPr>
          <w:sz w:val="28"/>
          <w:szCs w:val="28"/>
        </w:rPr>
        <w:t>веб-сайті</w:t>
      </w:r>
      <w:proofErr w:type="spellEnd"/>
      <w:r w:rsidR="009C0942" w:rsidRPr="00490F62">
        <w:rPr>
          <w:sz w:val="28"/>
          <w:szCs w:val="28"/>
        </w:rPr>
        <w:t xml:space="preserve"> банку.</w:t>
      </w:r>
    </w:p>
    <w:p w:rsidR="00264ECE" w:rsidRPr="00490F62" w:rsidRDefault="0055751C" w:rsidP="00490F62">
      <w:pPr>
        <w:pStyle w:val="3"/>
        <w:jc w:val="center"/>
        <w:rPr>
          <w:rFonts w:eastAsia="Times New Roman"/>
          <w:sz w:val="28"/>
          <w:szCs w:val="28"/>
        </w:rPr>
      </w:pPr>
      <w:r w:rsidRPr="00490F62">
        <w:rPr>
          <w:rFonts w:eastAsia="Times New Roman"/>
          <w:sz w:val="28"/>
          <w:szCs w:val="28"/>
        </w:rPr>
        <w:t>VI. Умови та порядок проведення відкритих торгів (аукціону)</w:t>
      </w:r>
    </w:p>
    <w:p w:rsidR="00264ECE" w:rsidRPr="00490F62" w:rsidRDefault="00EE4E6C" w:rsidP="00490F62">
      <w:pPr>
        <w:pStyle w:val="a3"/>
        <w:jc w:val="both"/>
        <w:rPr>
          <w:sz w:val="28"/>
          <w:szCs w:val="28"/>
        </w:rPr>
      </w:pPr>
      <w:r>
        <w:rPr>
          <w:sz w:val="28"/>
          <w:szCs w:val="28"/>
        </w:rPr>
        <w:tab/>
      </w:r>
      <w:r w:rsidR="0055751C" w:rsidRPr="00490F62">
        <w:rPr>
          <w:sz w:val="28"/>
          <w:szCs w:val="28"/>
        </w:rPr>
        <w:t>1. На відкритих торгах (аукціоні) можуть продаватися такі види активів (майна) банку, що ліквідується:</w:t>
      </w:r>
    </w:p>
    <w:p w:rsidR="00264ECE" w:rsidRPr="00490F62" w:rsidRDefault="00EE4E6C" w:rsidP="00490F62">
      <w:pPr>
        <w:pStyle w:val="a3"/>
        <w:jc w:val="both"/>
        <w:rPr>
          <w:sz w:val="28"/>
          <w:szCs w:val="28"/>
        </w:rPr>
      </w:pPr>
      <w:r>
        <w:rPr>
          <w:sz w:val="28"/>
          <w:szCs w:val="28"/>
        </w:rPr>
        <w:tab/>
      </w:r>
      <w:r w:rsidR="0055751C" w:rsidRPr="00490F62">
        <w:rPr>
          <w:sz w:val="28"/>
          <w:szCs w:val="28"/>
        </w:rPr>
        <w:t>основні засоби;</w:t>
      </w:r>
    </w:p>
    <w:p w:rsidR="00264ECE" w:rsidRPr="00490F62" w:rsidRDefault="00EE4E6C" w:rsidP="00490F62">
      <w:pPr>
        <w:pStyle w:val="a3"/>
        <w:jc w:val="both"/>
        <w:rPr>
          <w:sz w:val="28"/>
          <w:szCs w:val="28"/>
        </w:rPr>
      </w:pPr>
      <w:r>
        <w:rPr>
          <w:sz w:val="28"/>
          <w:szCs w:val="28"/>
        </w:rPr>
        <w:tab/>
      </w:r>
      <w:r w:rsidR="0055751C" w:rsidRPr="00490F62">
        <w:rPr>
          <w:sz w:val="28"/>
          <w:szCs w:val="28"/>
        </w:rPr>
        <w:t>майно банку у вигляді цілісного майнового комплексу;</w:t>
      </w:r>
    </w:p>
    <w:p w:rsidR="00264ECE" w:rsidRPr="00490F62" w:rsidRDefault="00EE4E6C" w:rsidP="00490F62">
      <w:pPr>
        <w:pStyle w:val="a3"/>
        <w:jc w:val="both"/>
        <w:rPr>
          <w:sz w:val="28"/>
          <w:szCs w:val="28"/>
        </w:rPr>
      </w:pPr>
      <w:r>
        <w:rPr>
          <w:sz w:val="28"/>
          <w:szCs w:val="28"/>
        </w:rPr>
        <w:tab/>
      </w:r>
      <w:r w:rsidR="0055751C" w:rsidRPr="00490F62">
        <w:rPr>
          <w:sz w:val="28"/>
          <w:szCs w:val="28"/>
        </w:rPr>
        <w:t>майно банку, щодо обороту якого встановлен</w:t>
      </w:r>
      <w:r w:rsidR="009B0680">
        <w:rPr>
          <w:sz w:val="28"/>
          <w:szCs w:val="28"/>
        </w:rPr>
        <w:t>о</w:t>
      </w:r>
      <w:r w:rsidR="0055751C" w:rsidRPr="00490F62">
        <w:rPr>
          <w:sz w:val="28"/>
          <w:szCs w:val="28"/>
        </w:rPr>
        <w:t xml:space="preserve"> обмеження;</w:t>
      </w:r>
    </w:p>
    <w:p w:rsidR="00264ECE" w:rsidRPr="00490F62" w:rsidRDefault="00EE4E6C" w:rsidP="004C5BC4">
      <w:pPr>
        <w:pStyle w:val="a3"/>
        <w:spacing w:before="120" w:beforeAutospacing="0" w:after="120" w:afterAutospacing="0"/>
        <w:jc w:val="both"/>
        <w:rPr>
          <w:sz w:val="28"/>
          <w:szCs w:val="28"/>
        </w:rPr>
      </w:pPr>
      <w:r>
        <w:rPr>
          <w:sz w:val="28"/>
          <w:szCs w:val="28"/>
        </w:rPr>
        <w:tab/>
      </w:r>
      <w:r w:rsidR="0055751C" w:rsidRPr="00490F62">
        <w:rPr>
          <w:sz w:val="28"/>
          <w:szCs w:val="28"/>
        </w:rPr>
        <w:t>дебіторська заборгованість;</w:t>
      </w:r>
    </w:p>
    <w:p w:rsidR="00264ECE" w:rsidRPr="00490F62" w:rsidRDefault="00EE4E6C" w:rsidP="004C5BC4">
      <w:pPr>
        <w:pStyle w:val="a3"/>
        <w:spacing w:before="120" w:beforeAutospacing="0" w:after="120" w:afterAutospacing="0"/>
        <w:jc w:val="both"/>
        <w:rPr>
          <w:sz w:val="28"/>
          <w:szCs w:val="28"/>
        </w:rPr>
      </w:pPr>
      <w:r>
        <w:rPr>
          <w:sz w:val="28"/>
          <w:szCs w:val="28"/>
        </w:rPr>
        <w:tab/>
      </w:r>
      <w:r w:rsidR="0055751C" w:rsidRPr="00490F62">
        <w:rPr>
          <w:sz w:val="28"/>
          <w:szCs w:val="28"/>
        </w:rPr>
        <w:t>права вимоги.</w:t>
      </w:r>
    </w:p>
    <w:p w:rsidR="00264ECE" w:rsidRPr="00490F62" w:rsidRDefault="00EE4E6C" w:rsidP="004C5BC4">
      <w:pPr>
        <w:pStyle w:val="a3"/>
        <w:spacing w:before="120" w:beforeAutospacing="0" w:after="120" w:afterAutospacing="0"/>
        <w:jc w:val="both"/>
        <w:rPr>
          <w:sz w:val="28"/>
          <w:szCs w:val="28"/>
        </w:rPr>
      </w:pPr>
      <w:r>
        <w:rPr>
          <w:sz w:val="28"/>
          <w:szCs w:val="28"/>
        </w:rPr>
        <w:lastRenderedPageBreak/>
        <w:tab/>
      </w:r>
      <w:r w:rsidR="0055751C" w:rsidRPr="00490F62">
        <w:rPr>
          <w:sz w:val="28"/>
          <w:szCs w:val="28"/>
        </w:rPr>
        <w:t>Інші види активів</w:t>
      </w:r>
      <w:r>
        <w:rPr>
          <w:sz w:val="28"/>
          <w:szCs w:val="28"/>
        </w:rPr>
        <w:t xml:space="preserve"> (майна)</w:t>
      </w:r>
      <w:r w:rsidR="0055751C" w:rsidRPr="00490F62">
        <w:rPr>
          <w:sz w:val="28"/>
          <w:szCs w:val="28"/>
        </w:rPr>
        <w:t xml:space="preserve"> можуть продаватися у спосіб, визначений законодавством.</w:t>
      </w:r>
    </w:p>
    <w:p w:rsidR="00264ECE" w:rsidRPr="00490F62" w:rsidRDefault="00EE4E6C" w:rsidP="004C5BC4">
      <w:pPr>
        <w:pStyle w:val="a3"/>
        <w:spacing w:before="120" w:beforeAutospacing="0" w:after="120" w:afterAutospacing="0"/>
        <w:jc w:val="both"/>
        <w:rPr>
          <w:sz w:val="28"/>
          <w:szCs w:val="28"/>
        </w:rPr>
      </w:pPr>
      <w:r>
        <w:rPr>
          <w:sz w:val="28"/>
          <w:szCs w:val="28"/>
        </w:rPr>
        <w:tab/>
      </w:r>
      <w:r w:rsidR="0055751C" w:rsidRPr="00490F62">
        <w:rPr>
          <w:sz w:val="28"/>
          <w:szCs w:val="28"/>
        </w:rPr>
        <w:t>2. Продаж активів (майна) банку, що ліквідується, на відкритих торгах (аукціоні) може проводитися в електронній формі, у тому числі через ЕТС.</w:t>
      </w:r>
    </w:p>
    <w:p w:rsidR="00264ECE" w:rsidRPr="00490F62" w:rsidRDefault="00EE4E6C" w:rsidP="004C5BC4">
      <w:pPr>
        <w:pStyle w:val="a3"/>
        <w:spacing w:before="120" w:beforeAutospacing="0" w:after="120" w:afterAutospacing="0"/>
        <w:jc w:val="both"/>
        <w:rPr>
          <w:sz w:val="28"/>
          <w:szCs w:val="28"/>
        </w:rPr>
      </w:pPr>
      <w:r>
        <w:rPr>
          <w:sz w:val="28"/>
          <w:szCs w:val="28"/>
        </w:rPr>
        <w:tab/>
      </w:r>
      <w:r w:rsidR="0055751C" w:rsidRPr="00490F62">
        <w:rPr>
          <w:sz w:val="28"/>
          <w:szCs w:val="28"/>
        </w:rPr>
        <w:t xml:space="preserve">3. </w:t>
      </w:r>
      <w:r w:rsidR="008020CD">
        <w:rPr>
          <w:sz w:val="28"/>
          <w:szCs w:val="28"/>
        </w:rPr>
        <w:t>Початкова</w:t>
      </w:r>
      <w:r w:rsidR="00AD50AA" w:rsidRPr="00490F62">
        <w:rPr>
          <w:sz w:val="28"/>
          <w:szCs w:val="28"/>
        </w:rPr>
        <w:t xml:space="preserve"> </w:t>
      </w:r>
      <w:r w:rsidR="0055751C" w:rsidRPr="00490F62">
        <w:rPr>
          <w:sz w:val="28"/>
          <w:szCs w:val="28"/>
        </w:rPr>
        <w:t>ціна активів (майна) банку, що ліквідується, не повинна бути нижчою за оціночну вартість, визначену незалежним суб'єктом оціночної діяльності</w:t>
      </w:r>
      <w:r w:rsidR="00B31B14">
        <w:rPr>
          <w:sz w:val="28"/>
          <w:szCs w:val="28"/>
        </w:rPr>
        <w:t xml:space="preserve"> </w:t>
      </w:r>
      <w:r w:rsidR="00FC38BC" w:rsidRPr="00380260">
        <w:rPr>
          <w:sz w:val="28"/>
          <w:szCs w:val="28"/>
        </w:rPr>
        <w:t>на дату формування ліквідаційної маси, або на останню дату оцінки активів (майна)</w:t>
      </w:r>
      <w:r w:rsidR="0055751C" w:rsidRPr="00380260">
        <w:rPr>
          <w:sz w:val="28"/>
          <w:szCs w:val="28"/>
        </w:rPr>
        <w:t>.</w:t>
      </w:r>
    </w:p>
    <w:p w:rsidR="00264ECE" w:rsidRPr="00490F62" w:rsidRDefault="00380260" w:rsidP="004C5BC4">
      <w:pPr>
        <w:pStyle w:val="a3"/>
        <w:spacing w:before="120" w:beforeAutospacing="0" w:after="120" w:afterAutospacing="0"/>
        <w:jc w:val="both"/>
        <w:rPr>
          <w:sz w:val="28"/>
          <w:szCs w:val="28"/>
        </w:rPr>
      </w:pPr>
      <w:r>
        <w:rPr>
          <w:sz w:val="28"/>
          <w:szCs w:val="28"/>
        </w:rPr>
        <w:tab/>
      </w:r>
      <w:r w:rsidR="0055751C" w:rsidRPr="00490F62">
        <w:rPr>
          <w:sz w:val="28"/>
          <w:szCs w:val="28"/>
        </w:rPr>
        <w:t>Уповноважений структурний підрозділ Фонду може ініціювати проведення повторної оцінки активів (майна) банку, що ліквідується, у рамках передпродажної підготовки.</w:t>
      </w:r>
    </w:p>
    <w:p w:rsidR="00B7187A" w:rsidRDefault="00B7187A" w:rsidP="004C5BC4">
      <w:pPr>
        <w:pStyle w:val="3"/>
        <w:spacing w:before="120" w:beforeAutospacing="0" w:after="120" w:afterAutospacing="0"/>
        <w:jc w:val="center"/>
        <w:rPr>
          <w:rFonts w:eastAsia="Times New Roman"/>
          <w:sz w:val="28"/>
          <w:szCs w:val="28"/>
        </w:rPr>
      </w:pPr>
    </w:p>
    <w:p w:rsidR="00264ECE" w:rsidRPr="00490F62" w:rsidRDefault="0055751C" w:rsidP="004C5BC4">
      <w:pPr>
        <w:pStyle w:val="3"/>
        <w:spacing w:before="120" w:beforeAutospacing="0" w:after="120" w:afterAutospacing="0"/>
        <w:jc w:val="center"/>
        <w:rPr>
          <w:rFonts w:eastAsia="Times New Roman"/>
          <w:sz w:val="28"/>
          <w:szCs w:val="28"/>
        </w:rPr>
      </w:pPr>
      <w:r w:rsidRPr="00490F62">
        <w:rPr>
          <w:rFonts w:eastAsia="Times New Roman"/>
          <w:sz w:val="28"/>
          <w:szCs w:val="28"/>
        </w:rPr>
        <w:t>VII. Порядок продажу активів (майна) банку на відкритих торгах (аукціоні)</w:t>
      </w:r>
    </w:p>
    <w:p w:rsidR="006328F5" w:rsidRPr="00490F62" w:rsidRDefault="00380260" w:rsidP="004C5BC4">
      <w:pPr>
        <w:pStyle w:val="a3"/>
        <w:spacing w:before="120" w:beforeAutospacing="0" w:after="120" w:afterAutospacing="0"/>
        <w:jc w:val="both"/>
        <w:rPr>
          <w:sz w:val="28"/>
          <w:szCs w:val="28"/>
        </w:rPr>
      </w:pPr>
      <w:r>
        <w:rPr>
          <w:sz w:val="28"/>
          <w:szCs w:val="28"/>
        </w:rPr>
        <w:tab/>
      </w:r>
      <w:r w:rsidR="0055751C" w:rsidRPr="00490F62">
        <w:rPr>
          <w:sz w:val="28"/>
          <w:szCs w:val="28"/>
        </w:rPr>
        <w:t xml:space="preserve">1. </w:t>
      </w:r>
      <w:r w:rsidR="006328F5" w:rsidRPr="00490F62">
        <w:rPr>
          <w:sz w:val="28"/>
          <w:szCs w:val="28"/>
        </w:rPr>
        <w:t xml:space="preserve">Не пізніше трьох робочих днів після прийняття Фондом рішення щодо реалізації активів (майна) </w:t>
      </w:r>
      <w:r w:rsidR="00E96A9B" w:rsidRPr="00380260">
        <w:rPr>
          <w:sz w:val="28"/>
          <w:szCs w:val="28"/>
        </w:rPr>
        <w:t>банку</w:t>
      </w:r>
      <w:r w:rsidR="00B31B14">
        <w:rPr>
          <w:sz w:val="28"/>
          <w:szCs w:val="28"/>
        </w:rPr>
        <w:t xml:space="preserve"> </w:t>
      </w:r>
      <w:r w:rsidR="006328F5" w:rsidRPr="00490F62">
        <w:rPr>
          <w:sz w:val="28"/>
          <w:szCs w:val="28"/>
        </w:rPr>
        <w:t xml:space="preserve">Фонд та організатор відкритих торгів (аукціону) укладають договір. </w:t>
      </w:r>
    </w:p>
    <w:p w:rsidR="00264ECE" w:rsidRPr="00490F62" w:rsidRDefault="00380260" w:rsidP="004C5BC4">
      <w:pPr>
        <w:pStyle w:val="a3"/>
        <w:spacing w:before="120" w:beforeAutospacing="0" w:after="120" w:afterAutospacing="0"/>
        <w:jc w:val="both"/>
        <w:rPr>
          <w:sz w:val="28"/>
          <w:szCs w:val="28"/>
        </w:rPr>
      </w:pPr>
      <w:r>
        <w:rPr>
          <w:sz w:val="28"/>
          <w:szCs w:val="28"/>
        </w:rPr>
        <w:tab/>
      </w:r>
      <w:r w:rsidR="0055751C" w:rsidRPr="00490F62">
        <w:rPr>
          <w:sz w:val="28"/>
          <w:szCs w:val="28"/>
        </w:rPr>
        <w:t>2. Не пізніше одного робочого дня після кінцевого строку/терміну прийому організатором торгів заявок на участь у відкритих торгах (аукціоні) від потенційних покупців банк надає уповноваженому структурному підрозділу Фонду інформацію про кількість зареєстрованих потенційних покупців у розрізі лотів.</w:t>
      </w:r>
    </w:p>
    <w:p w:rsidR="00E96A9B" w:rsidRPr="00490F62" w:rsidRDefault="00380260" w:rsidP="004C5BC4">
      <w:pPr>
        <w:pStyle w:val="a3"/>
        <w:spacing w:before="120" w:beforeAutospacing="0" w:after="120" w:afterAutospacing="0"/>
        <w:jc w:val="both"/>
        <w:rPr>
          <w:sz w:val="28"/>
          <w:szCs w:val="28"/>
        </w:rPr>
      </w:pPr>
      <w:r>
        <w:rPr>
          <w:sz w:val="28"/>
          <w:szCs w:val="28"/>
        </w:rPr>
        <w:tab/>
      </w:r>
      <w:r w:rsidR="0055751C" w:rsidRPr="00490F62">
        <w:rPr>
          <w:sz w:val="28"/>
          <w:szCs w:val="28"/>
        </w:rPr>
        <w:t>3. Для участі у відкритих торгах (аукціоні) потенційний покупець має внести організатору відкритих торгів (аукціону) гарантійний внесок</w:t>
      </w:r>
      <w:r w:rsidR="009B0680">
        <w:rPr>
          <w:sz w:val="28"/>
          <w:szCs w:val="28"/>
        </w:rPr>
        <w:t>,</w:t>
      </w:r>
      <w:r w:rsidR="0055751C" w:rsidRPr="00490F62">
        <w:rPr>
          <w:sz w:val="28"/>
          <w:szCs w:val="28"/>
        </w:rPr>
        <w:t xml:space="preserve"> розмір якого встановлюється Фондом</w:t>
      </w:r>
      <w:r w:rsidR="00E96A9B" w:rsidRPr="00490F62">
        <w:rPr>
          <w:sz w:val="28"/>
          <w:szCs w:val="28"/>
        </w:rPr>
        <w:t>.</w:t>
      </w:r>
    </w:p>
    <w:p w:rsidR="00264ECE" w:rsidRPr="00490F62" w:rsidRDefault="00380260" w:rsidP="004C5BC4">
      <w:pPr>
        <w:pStyle w:val="a3"/>
        <w:spacing w:before="120" w:beforeAutospacing="0" w:after="120" w:afterAutospacing="0"/>
        <w:jc w:val="both"/>
        <w:rPr>
          <w:sz w:val="28"/>
          <w:szCs w:val="28"/>
        </w:rPr>
      </w:pPr>
      <w:r>
        <w:rPr>
          <w:sz w:val="28"/>
          <w:szCs w:val="28"/>
        </w:rPr>
        <w:tab/>
      </w:r>
      <w:r w:rsidR="00E96A9B" w:rsidRPr="00490F62">
        <w:rPr>
          <w:sz w:val="28"/>
          <w:szCs w:val="28"/>
        </w:rPr>
        <w:t xml:space="preserve">Гарантійний внесок </w:t>
      </w:r>
      <w:r w:rsidR="0055751C" w:rsidRPr="00490F62">
        <w:rPr>
          <w:sz w:val="28"/>
          <w:szCs w:val="28"/>
        </w:rPr>
        <w:t>підлягає поверненню організатором відкритих торгів (аукціону) переможцю за вирахуванням встановленої Фондом винагороди організатора відкритих торгів (аукціону), але не раніше отримання підтвердження від банку, що ліквідується, про укладення договору та повний розрахунок за відповідні активи (майно) з боку такого переможця.</w:t>
      </w:r>
    </w:p>
    <w:p w:rsidR="00264ECE" w:rsidRPr="00490F62" w:rsidRDefault="00380260" w:rsidP="004C5BC4">
      <w:pPr>
        <w:pStyle w:val="a3"/>
        <w:spacing w:before="120" w:beforeAutospacing="0" w:after="120" w:afterAutospacing="0"/>
        <w:jc w:val="both"/>
        <w:rPr>
          <w:sz w:val="28"/>
          <w:szCs w:val="28"/>
        </w:rPr>
      </w:pPr>
      <w:r>
        <w:rPr>
          <w:sz w:val="28"/>
          <w:szCs w:val="28"/>
        </w:rPr>
        <w:tab/>
      </w:r>
      <w:r w:rsidR="0055751C" w:rsidRPr="00490F62">
        <w:rPr>
          <w:sz w:val="28"/>
          <w:szCs w:val="28"/>
        </w:rPr>
        <w:t>Гарантійні внески повертаються іншим учасникам відкритих торгів (аукціону), які не були визнані переможцями.</w:t>
      </w:r>
    </w:p>
    <w:p w:rsidR="00264ECE" w:rsidRPr="00B72795" w:rsidRDefault="00380260" w:rsidP="00490F62">
      <w:pPr>
        <w:pStyle w:val="a3"/>
        <w:jc w:val="both"/>
        <w:rPr>
          <w:sz w:val="28"/>
          <w:szCs w:val="28"/>
        </w:rPr>
      </w:pPr>
      <w:r>
        <w:rPr>
          <w:sz w:val="28"/>
          <w:szCs w:val="28"/>
        </w:rPr>
        <w:tab/>
      </w:r>
      <w:r w:rsidR="008020CD">
        <w:rPr>
          <w:sz w:val="28"/>
          <w:szCs w:val="28"/>
        </w:rPr>
        <w:t>4</w:t>
      </w:r>
      <w:r w:rsidR="0055751C" w:rsidRPr="00B72795">
        <w:rPr>
          <w:sz w:val="28"/>
          <w:szCs w:val="28"/>
        </w:rPr>
        <w:t>. У разі якщо від</w:t>
      </w:r>
      <w:r w:rsidRPr="00B72795">
        <w:rPr>
          <w:sz w:val="28"/>
          <w:szCs w:val="28"/>
        </w:rPr>
        <w:t>криті торги (аукціон) відбулися</w:t>
      </w:r>
      <w:r w:rsidR="009B0680">
        <w:rPr>
          <w:sz w:val="28"/>
          <w:szCs w:val="28"/>
        </w:rPr>
        <w:t>,</w:t>
      </w:r>
      <w:r w:rsidR="0055751C" w:rsidRPr="00B72795">
        <w:rPr>
          <w:sz w:val="28"/>
          <w:szCs w:val="28"/>
        </w:rPr>
        <w:t xml:space="preserve"> Фонд отримує від організатора торгів протокол відкритих торгів (аукціону) із зазначенням ціни продажу лота. Банк укладає договір купівлі-продажу активу (майна) </w:t>
      </w:r>
      <w:r w:rsidR="00A53ABC" w:rsidRPr="00B72795">
        <w:rPr>
          <w:sz w:val="28"/>
          <w:szCs w:val="28"/>
        </w:rPr>
        <w:t xml:space="preserve">не раніше трьох </w:t>
      </w:r>
      <w:r w:rsidR="00614249" w:rsidRPr="00B72795">
        <w:rPr>
          <w:sz w:val="28"/>
          <w:szCs w:val="28"/>
        </w:rPr>
        <w:t xml:space="preserve">робочих </w:t>
      </w:r>
      <w:r w:rsidR="00A53ABC" w:rsidRPr="00B72795">
        <w:rPr>
          <w:sz w:val="28"/>
          <w:szCs w:val="28"/>
        </w:rPr>
        <w:t xml:space="preserve">днів та </w:t>
      </w:r>
      <w:r w:rsidR="0055751C" w:rsidRPr="00B72795">
        <w:rPr>
          <w:sz w:val="28"/>
          <w:szCs w:val="28"/>
        </w:rPr>
        <w:t xml:space="preserve">не </w:t>
      </w:r>
      <w:r w:rsidR="002B0DF5" w:rsidRPr="00B72795">
        <w:rPr>
          <w:sz w:val="28"/>
          <w:szCs w:val="28"/>
        </w:rPr>
        <w:t xml:space="preserve">пізніше 20 </w:t>
      </w:r>
      <w:r w:rsidR="00922AED" w:rsidRPr="00B72795">
        <w:rPr>
          <w:sz w:val="28"/>
          <w:szCs w:val="28"/>
        </w:rPr>
        <w:t xml:space="preserve">робочих </w:t>
      </w:r>
      <w:r w:rsidR="002B0DF5" w:rsidRPr="00B72795">
        <w:rPr>
          <w:sz w:val="28"/>
          <w:szCs w:val="28"/>
        </w:rPr>
        <w:t>днів</w:t>
      </w:r>
      <w:r w:rsidR="0055751C" w:rsidRPr="00B72795">
        <w:rPr>
          <w:sz w:val="28"/>
          <w:szCs w:val="28"/>
        </w:rPr>
        <w:t xml:space="preserve"> з дати завершення відкритих торгів (аукціону)</w:t>
      </w:r>
      <w:r w:rsidR="002B0DF5" w:rsidRPr="00B72795">
        <w:rPr>
          <w:sz w:val="28"/>
          <w:szCs w:val="28"/>
        </w:rPr>
        <w:t xml:space="preserve"> з можливістю продовження такого строку за </w:t>
      </w:r>
      <w:r w:rsidR="00A53ABC" w:rsidRPr="00B72795">
        <w:rPr>
          <w:sz w:val="28"/>
          <w:szCs w:val="28"/>
        </w:rPr>
        <w:t xml:space="preserve">рішенням комісії з розгляду скарг та підготовки пропозицій стосовно організації і проведення відкритих торгів (аукціонів) з продажу активів (майна) банків, що виводяться з ринку або ліквідуються, у разі отримання Фондом обґрунтованого подання від банку </w:t>
      </w:r>
      <w:r w:rsidR="001F45F5">
        <w:rPr>
          <w:sz w:val="28"/>
          <w:szCs w:val="28"/>
        </w:rPr>
        <w:t>(загальний строк не може</w:t>
      </w:r>
      <w:r w:rsidR="002B0DF5" w:rsidRPr="00B72795">
        <w:rPr>
          <w:sz w:val="28"/>
          <w:szCs w:val="28"/>
        </w:rPr>
        <w:t xml:space="preserve"> перевищувати 42 </w:t>
      </w:r>
      <w:r w:rsidR="00922AED" w:rsidRPr="00B72795">
        <w:rPr>
          <w:sz w:val="28"/>
          <w:szCs w:val="28"/>
        </w:rPr>
        <w:t xml:space="preserve">робочих </w:t>
      </w:r>
      <w:r w:rsidR="002B0DF5" w:rsidRPr="00B72795">
        <w:rPr>
          <w:sz w:val="28"/>
          <w:szCs w:val="28"/>
        </w:rPr>
        <w:t>дні)</w:t>
      </w:r>
      <w:r w:rsidR="0055751C" w:rsidRPr="00B72795">
        <w:rPr>
          <w:sz w:val="28"/>
          <w:szCs w:val="28"/>
        </w:rPr>
        <w:t xml:space="preserve">, забезпечує </w:t>
      </w:r>
      <w:r w:rsidR="0055751C" w:rsidRPr="00B72795">
        <w:rPr>
          <w:sz w:val="28"/>
          <w:szCs w:val="28"/>
        </w:rPr>
        <w:lastRenderedPageBreak/>
        <w:t xml:space="preserve">проведення розрахунків відповідно до нього та протягом наступного робочого дня </w:t>
      </w:r>
      <w:r w:rsidR="001F45F5">
        <w:rPr>
          <w:sz w:val="28"/>
          <w:szCs w:val="28"/>
        </w:rPr>
        <w:t>після</w:t>
      </w:r>
      <w:r w:rsidR="0055751C" w:rsidRPr="00B72795">
        <w:rPr>
          <w:sz w:val="28"/>
          <w:szCs w:val="28"/>
        </w:rPr>
        <w:t xml:space="preserve"> дня проведення розрахунків інформує про завершення розрахунків уповноважений структурний підрозділ Фонду.</w:t>
      </w:r>
    </w:p>
    <w:p w:rsidR="008020CD" w:rsidRDefault="00380260" w:rsidP="00490F62">
      <w:pPr>
        <w:pStyle w:val="a3"/>
        <w:jc w:val="both"/>
        <w:rPr>
          <w:sz w:val="28"/>
          <w:szCs w:val="28"/>
        </w:rPr>
      </w:pPr>
      <w:r w:rsidRPr="00B72795">
        <w:rPr>
          <w:sz w:val="28"/>
          <w:szCs w:val="28"/>
        </w:rPr>
        <w:tab/>
      </w:r>
      <w:r w:rsidR="008020CD">
        <w:rPr>
          <w:sz w:val="28"/>
          <w:szCs w:val="28"/>
        </w:rPr>
        <w:t>5</w:t>
      </w:r>
      <w:r w:rsidR="0055751C" w:rsidRPr="00B72795">
        <w:rPr>
          <w:sz w:val="28"/>
          <w:szCs w:val="28"/>
        </w:rPr>
        <w:t>. У разі відмови переможця відкритих торгів (аукціону) від підписання проток</w:t>
      </w:r>
      <w:r w:rsidRPr="00B72795">
        <w:rPr>
          <w:sz w:val="28"/>
          <w:szCs w:val="28"/>
        </w:rPr>
        <w:t>олу відкритих торгів (аукціону),</w:t>
      </w:r>
      <w:r w:rsidR="0055751C" w:rsidRPr="00B72795">
        <w:rPr>
          <w:sz w:val="28"/>
          <w:szCs w:val="28"/>
        </w:rPr>
        <w:t xml:space="preserve"> укладання договору купівлі-продажу активу (майна), розрахунків або придбання активів (майна) банку, що ліквідується, гарантійн</w:t>
      </w:r>
      <w:r w:rsidR="002B0DF5" w:rsidRPr="00B72795">
        <w:rPr>
          <w:sz w:val="28"/>
          <w:szCs w:val="28"/>
        </w:rPr>
        <w:t>ий</w:t>
      </w:r>
      <w:r w:rsidR="0055751C" w:rsidRPr="00B72795">
        <w:rPr>
          <w:sz w:val="28"/>
          <w:szCs w:val="28"/>
        </w:rPr>
        <w:t xml:space="preserve"> внес</w:t>
      </w:r>
      <w:r w:rsidR="002B0DF5" w:rsidRPr="00B72795">
        <w:rPr>
          <w:sz w:val="28"/>
          <w:szCs w:val="28"/>
        </w:rPr>
        <w:t>ок</w:t>
      </w:r>
      <w:r w:rsidR="0055751C" w:rsidRPr="00B72795">
        <w:rPr>
          <w:sz w:val="28"/>
          <w:szCs w:val="28"/>
        </w:rPr>
        <w:t xml:space="preserve"> перераховується </w:t>
      </w:r>
      <w:r w:rsidR="00A53ABC" w:rsidRPr="00B72795">
        <w:rPr>
          <w:sz w:val="28"/>
          <w:szCs w:val="28"/>
        </w:rPr>
        <w:t xml:space="preserve">такому </w:t>
      </w:r>
      <w:r w:rsidR="0055751C" w:rsidRPr="00B72795">
        <w:rPr>
          <w:sz w:val="28"/>
          <w:szCs w:val="28"/>
        </w:rPr>
        <w:t>банку.</w:t>
      </w:r>
    </w:p>
    <w:p w:rsidR="00DC2EAC" w:rsidRPr="00490F62" w:rsidRDefault="00380260" w:rsidP="00490F62">
      <w:pPr>
        <w:pStyle w:val="a3"/>
        <w:jc w:val="both"/>
        <w:rPr>
          <w:sz w:val="28"/>
          <w:szCs w:val="28"/>
        </w:rPr>
      </w:pPr>
      <w:r>
        <w:rPr>
          <w:sz w:val="28"/>
          <w:szCs w:val="28"/>
        </w:rPr>
        <w:tab/>
      </w:r>
      <w:r w:rsidR="00DC2EAC" w:rsidRPr="00490F62">
        <w:rPr>
          <w:sz w:val="28"/>
          <w:szCs w:val="28"/>
        </w:rPr>
        <w:t xml:space="preserve">У разі встановлення, що переможець відкритих торгів (аукціону) з продажу прав вимоги або </w:t>
      </w:r>
      <w:r w:rsidR="001F45F5">
        <w:rPr>
          <w:sz w:val="28"/>
          <w:szCs w:val="28"/>
        </w:rPr>
        <w:t xml:space="preserve">за </w:t>
      </w:r>
      <w:r w:rsidR="00DC2EAC" w:rsidRPr="00490F62">
        <w:rPr>
          <w:sz w:val="28"/>
          <w:szCs w:val="28"/>
        </w:rPr>
        <w:t>договором забезпечення виконання зобов’язан</w:t>
      </w:r>
      <w:r w:rsidR="001F45F5">
        <w:rPr>
          <w:sz w:val="28"/>
          <w:szCs w:val="28"/>
        </w:rPr>
        <w:t>ня є боржником та/або поручителе</w:t>
      </w:r>
      <w:r w:rsidR="00DC2EAC" w:rsidRPr="00490F62">
        <w:rPr>
          <w:sz w:val="28"/>
          <w:szCs w:val="28"/>
        </w:rPr>
        <w:t>м за такими договорами, уповноважена особа Фонду інформує про це Фонд і результати відкритих торгів (аукціону) скасовуються. Гарантійний внесок такому переможцю відкритих торгів (аукціону) не повертається.</w:t>
      </w:r>
    </w:p>
    <w:p w:rsidR="00264ECE" w:rsidRPr="00490F62" w:rsidRDefault="005E64C6" w:rsidP="00490F62">
      <w:pPr>
        <w:pStyle w:val="a3"/>
        <w:jc w:val="both"/>
        <w:rPr>
          <w:sz w:val="28"/>
          <w:szCs w:val="28"/>
        </w:rPr>
      </w:pPr>
      <w:r>
        <w:rPr>
          <w:sz w:val="28"/>
          <w:szCs w:val="28"/>
        </w:rPr>
        <w:tab/>
      </w:r>
      <w:r w:rsidR="008020CD">
        <w:rPr>
          <w:sz w:val="28"/>
          <w:szCs w:val="28"/>
        </w:rPr>
        <w:t>6</w:t>
      </w:r>
      <w:r w:rsidR="0055751C" w:rsidRPr="00490F62">
        <w:rPr>
          <w:sz w:val="28"/>
          <w:szCs w:val="28"/>
        </w:rPr>
        <w:t>. У разі скасування відкритих торгів (аукціону) або визнання їх такими, що не відбулися, гарантійні внески повертаються їх учасникам протягом трьох робочих днів.</w:t>
      </w:r>
    </w:p>
    <w:p w:rsidR="00264ECE" w:rsidRPr="00490F62" w:rsidRDefault="005E64C6" w:rsidP="00490F62">
      <w:pPr>
        <w:pStyle w:val="a3"/>
        <w:jc w:val="both"/>
        <w:rPr>
          <w:sz w:val="28"/>
          <w:szCs w:val="28"/>
        </w:rPr>
      </w:pPr>
      <w:r>
        <w:rPr>
          <w:sz w:val="28"/>
          <w:szCs w:val="28"/>
        </w:rPr>
        <w:tab/>
      </w:r>
      <w:r w:rsidR="008020CD">
        <w:rPr>
          <w:sz w:val="28"/>
          <w:szCs w:val="28"/>
        </w:rPr>
        <w:t>7</w:t>
      </w:r>
      <w:r w:rsidR="0055751C" w:rsidRPr="00490F62">
        <w:rPr>
          <w:sz w:val="28"/>
          <w:szCs w:val="28"/>
        </w:rPr>
        <w:t>. Відкриті торги (аукціон) не можуть вважатися такими, що відбулися, у разі відсутності кроку відкритих торгів (аукціону) у розрізі лотів або якщо на участь у відкритих торгах (аукціоні) було зареєстровано лише одного потенційного покупця (учасника).</w:t>
      </w:r>
    </w:p>
    <w:p w:rsidR="00DC2EAC" w:rsidRPr="00490F62" w:rsidRDefault="005E64C6" w:rsidP="00490F62">
      <w:pPr>
        <w:pStyle w:val="a3"/>
        <w:jc w:val="both"/>
        <w:rPr>
          <w:sz w:val="28"/>
          <w:szCs w:val="28"/>
        </w:rPr>
      </w:pPr>
      <w:r>
        <w:rPr>
          <w:sz w:val="28"/>
          <w:szCs w:val="28"/>
        </w:rPr>
        <w:tab/>
      </w:r>
      <w:r w:rsidR="00DC2EAC" w:rsidRPr="00490F62">
        <w:rPr>
          <w:sz w:val="28"/>
          <w:szCs w:val="28"/>
        </w:rPr>
        <w:t>Зняття лотів з продажу на відкритих торгах (аукціоні), скасування відкритих торгів (аукціонів) може здійснюватися виключно на підставі відповідного рішення виконавчої дирекції Фонду.</w:t>
      </w:r>
    </w:p>
    <w:p w:rsidR="008020CD" w:rsidRDefault="005E64C6" w:rsidP="00490F62">
      <w:pPr>
        <w:pStyle w:val="a3"/>
        <w:jc w:val="both"/>
        <w:rPr>
          <w:sz w:val="28"/>
          <w:szCs w:val="28"/>
        </w:rPr>
      </w:pPr>
      <w:r>
        <w:rPr>
          <w:sz w:val="28"/>
          <w:szCs w:val="28"/>
        </w:rPr>
        <w:tab/>
      </w:r>
      <w:r w:rsidR="00DC2EAC" w:rsidRPr="00490F62">
        <w:rPr>
          <w:sz w:val="28"/>
          <w:szCs w:val="28"/>
        </w:rPr>
        <w:t>Виконавча дирекція Фонду має право в будь-який момент, у тому числі під час проведення відкритих торгів (аукціону), припинити продаж активу (майна) та зняти відповідний лот з продажу на відкритих торгах (аукціоні). У разі прийняття такого рішення уповноважена особа Фонду надає організатору відкритих торгів (аукціону) письмове повідомлення про зняття лоту з продажу і відкриті торги (аукціон) скасовуються.</w:t>
      </w:r>
    </w:p>
    <w:p w:rsidR="00DC2EAC" w:rsidRPr="00490F62" w:rsidRDefault="00DC2EAC" w:rsidP="008020CD">
      <w:pPr>
        <w:pStyle w:val="a3"/>
        <w:ind w:firstLine="708"/>
        <w:jc w:val="both"/>
        <w:rPr>
          <w:sz w:val="28"/>
          <w:szCs w:val="28"/>
        </w:rPr>
      </w:pPr>
      <w:r w:rsidRPr="00490F62">
        <w:rPr>
          <w:sz w:val="28"/>
          <w:szCs w:val="28"/>
        </w:rPr>
        <w:t>У разі зміни на будь якому етапі організації або проведення процедури реалізації активів (майна) до моменту підписання договору</w:t>
      </w:r>
      <w:r w:rsidR="001F45F5">
        <w:rPr>
          <w:sz w:val="28"/>
          <w:szCs w:val="28"/>
        </w:rPr>
        <w:t xml:space="preserve"> купівлі-продажу активу (майна)</w:t>
      </w:r>
      <w:r w:rsidRPr="00490F62">
        <w:rPr>
          <w:sz w:val="28"/>
          <w:szCs w:val="28"/>
        </w:rPr>
        <w:t xml:space="preserve"> його суттєвих характеристик, у тому ч</w:t>
      </w:r>
      <w:r w:rsidR="005E64C6">
        <w:rPr>
          <w:sz w:val="28"/>
          <w:szCs w:val="28"/>
        </w:rPr>
        <w:t xml:space="preserve">ислі погашення позичальником 20 </w:t>
      </w:r>
      <w:r w:rsidRPr="00490F62">
        <w:rPr>
          <w:sz w:val="28"/>
          <w:szCs w:val="28"/>
        </w:rPr>
        <w:t>% і більше від заборгованості за кредитним договором, виведення майна із застави банку, наявність судових рішень та інших факторів, які можуть вплинути на ціну продажу такого активу (майна) або зацікавленість потенційного покупця щодо його придбання, тощо, уповноважена особа Фонду інформує про це Фонд для розгляду питання щодо скасування відповідних відкритих торгів (аукціону).</w:t>
      </w:r>
    </w:p>
    <w:p w:rsidR="00264ECE" w:rsidRPr="00490F62" w:rsidRDefault="005E64C6" w:rsidP="00490F62">
      <w:pPr>
        <w:pStyle w:val="a3"/>
        <w:jc w:val="both"/>
        <w:rPr>
          <w:sz w:val="28"/>
          <w:szCs w:val="28"/>
        </w:rPr>
      </w:pPr>
      <w:r>
        <w:rPr>
          <w:sz w:val="28"/>
          <w:szCs w:val="28"/>
        </w:rPr>
        <w:lastRenderedPageBreak/>
        <w:tab/>
      </w:r>
      <w:r w:rsidR="008020CD">
        <w:rPr>
          <w:sz w:val="28"/>
          <w:szCs w:val="28"/>
        </w:rPr>
        <w:t>8</w:t>
      </w:r>
      <w:r w:rsidR="0055751C" w:rsidRPr="00490F62">
        <w:rPr>
          <w:sz w:val="28"/>
          <w:szCs w:val="28"/>
        </w:rPr>
        <w:t xml:space="preserve">. Банк </w:t>
      </w:r>
      <w:r w:rsidR="001F45F5">
        <w:rPr>
          <w:sz w:val="28"/>
          <w:szCs w:val="28"/>
        </w:rPr>
        <w:t>що</w:t>
      </w:r>
      <w:r w:rsidR="0055751C" w:rsidRPr="00490F62">
        <w:rPr>
          <w:sz w:val="28"/>
          <w:szCs w:val="28"/>
        </w:rPr>
        <w:t>п'ятниці надає уповноваженому структурному підрозділу Фонду відомості щодо реалізованих активів (майна) банку</w:t>
      </w:r>
      <w:r w:rsidR="00E80763">
        <w:rPr>
          <w:sz w:val="28"/>
          <w:szCs w:val="28"/>
        </w:rPr>
        <w:t xml:space="preserve"> згідно з</w:t>
      </w:r>
      <w:r w:rsidR="0055751C" w:rsidRPr="00490F62">
        <w:rPr>
          <w:sz w:val="28"/>
          <w:szCs w:val="28"/>
        </w:rPr>
        <w:t xml:space="preserve"> додатк</w:t>
      </w:r>
      <w:r w:rsidR="00E80763">
        <w:rPr>
          <w:sz w:val="28"/>
          <w:szCs w:val="28"/>
        </w:rPr>
        <w:t>ом</w:t>
      </w:r>
      <w:r w:rsidR="0055751C" w:rsidRPr="00490F62">
        <w:rPr>
          <w:sz w:val="28"/>
          <w:szCs w:val="28"/>
        </w:rPr>
        <w:t xml:space="preserve"> 18 до цього Положення із </w:t>
      </w:r>
      <w:r w:rsidR="0055751C" w:rsidRPr="009A1C37">
        <w:rPr>
          <w:sz w:val="28"/>
          <w:szCs w:val="28"/>
        </w:rPr>
        <w:t>зазначенням фактичного отримання банком коштів.</w:t>
      </w:r>
    </w:p>
    <w:p w:rsidR="00E80763" w:rsidRDefault="005E64C6" w:rsidP="00490F62">
      <w:pPr>
        <w:pStyle w:val="a3"/>
        <w:jc w:val="both"/>
        <w:rPr>
          <w:sz w:val="28"/>
          <w:szCs w:val="28"/>
        </w:rPr>
      </w:pPr>
      <w:r>
        <w:rPr>
          <w:sz w:val="28"/>
          <w:szCs w:val="28"/>
        </w:rPr>
        <w:tab/>
      </w:r>
      <w:r w:rsidR="008020CD">
        <w:rPr>
          <w:sz w:val="28"/>
          <w:szCs w:val="28"/>
        </w:rPr>
        <w:t>9</w:t>
      </w:r>
      <w:r w:rsidR="0055751C" w:rsidRPr="00490F62">
        <w:rPr>
          <w:sz w:val="28"/>
          <w:szCs w:val="28"/>
        </w:rPr>
        <w:t xml:space="preserve">. Банк, що ліквідується, має право продати активи (майно), які не були продані на попередніх відкритих торгах (аукціоні), зі зниженням їх </w:t>
      </w:r>
      <w:r w:rsidR="008020CD">
        <w:rPr>
          <w:sz w:val="28"/>
          <w:szCs w:val="28"/>
        </w:rPr>
        <w:t>початкової</w:t>
      </w:r>
      <w:r w:rsidR="00B31B14">
        <w:rPr>
          <w:sz w:val="28"/>
          <w:szCs w:val="28"/>
        </w:rPr>
        <w:t xml:space="preserve"> </w:t>
      </w:r>
      <w:r w:rsidR="0055751C" w:rsidRPr="005E64C6">
        <w:rPr>
          <w:sz w:val="28"/>
          <w:szCs w:val="28"/>
        </w:rPr>
        <w:t>ціни</w:t>
      </w:r>
      <w:r w:rsidR="0073436E" w:rsidRPr="005E64C6">
        <w:rPr>
          <w:sz w:val="28"/>
          <w:szCs w:val="28"/>
        </w:rPr>
        <w:t>/ціни реалізації</w:t>
      </w:r>
      <w:r w:rsidR="00B31B14">
        <w:rPr>
          <w:sz w:val="28"/>
          <w:szCs w:val="28"/>
        </w:rPr>
        <w:t xml:space="preserve"> </w:t>
      </w:r>
      <w:r w:rsidR="0055751C" w:rsidRPr="005E64C6">
        <w:rPr>
          <w:sz w:val="28"/>
          <w:szCs w:val="28"/>
        </w:rPr>
        <w:t xml:space="preserve">на 10 відсотків </w:t>
      </w:r>
      <w:r w:rsidR="001D4CB0" w:rsidRPr="005E64C6">
        <w:rPr>
          <w:sz w:val="28"/>
          <w:szCs w:val="28"/>
        </w:rPr>
        <w:t xml:space="preserve">від </w:t>
      </w:r>
      <w:r w:rsidR="008020CD">
        <w:rPr>
          <w:sz w:val="28"/>
          <w:szCs w:val="28"/>
        </w:rPr>
        <w:t>початкової</w:t>
      </w:r>
      <w:r w:rsidR="001D4CB0" w:rsidRPr="005E64C6">
        <w:rPr>
          <w:sz w:val="28"/>
          <w:szCs w:val="28"/>
        </w:rPr>
        <w:t xml:space="preserve"> ціни</w:t>
      </w:r>
      <w:r w:rsidR="00B31B14">
        <w:rPr>
          <w:sz w:val="28"/>
          <w:szCs w:val="28"/>
        </w:rPr>
        <w:t xml:space="preserve"> </w:t>
      </w:r>
      <w:r w:rsidR="0055751C" w:rsidRPr="005E64C6">
        <w:rPr>
          <w:sz w:val="28"/>
          <w:szCs w:val="28"/>
        </w:rPr>
        <w:t xml:space="preserve">з можливістю </w:t>
      </w:r>
      <w:r w:rsidR="00E80763">
        <w:rPr>
          <w:sz w:val="28"/>
          <w:szCs w:val="28"/>
        </w:rPr>
        <w:t xml:space="preserve">                                                                                                                                                                                       </w:t>
      </w:r>
      <w:r w:rsidR="0055751C" w:rsidRPr="005E64C6">
        <w:rPr>
          <w:sz w:val="28"/>
          <w:szCs w:val="28"/>
        </w:rPr>
        <w:t>подальшого</w:t>
      </w:r>
      <w:r w:rsidR="0055751C" w:rsidRPr="00490F62">
        <w:rPr>
          <w:sz w:val="28"/>
          <w:szCs w:val="28"/>
        </w:rPr>
        <w:t xml:space="preserve"> зниження ціни реалізації на кожних наступних відкритих торгах </w:t>
      </w:r>
    </w:p>
    <w:p w:rsidR="00264ECE" w:rsidRPr="00490F62" w:rsidRDefault="0055751C" w:rsidP="00490F62">
      <w:pPr>
        <w:pStyle w:val="a3"/>
        <w:jc w:val="both"/>
        <w:rPr>
          <w:sz w:val="28"/>
          <w:szCs w:val="28"/>
        </w:rPr>
      </w:pPr>
      <w:r w:rsidRPr="00490F62">
        <w:rPr>
          <w:sz w:val="28"/>
          <w:szCs w:val="28"/>
        </w:rPr>
        <w:t>(аукціоні) на 10 відсотків</w:t>
      </w:r>
      <w:r w:rsidR="0073436E" w:rsidRPr="00490F62">
        <w:rPr>
          <w:sz w:val="28"/>
          <w:szCs w:val="28"/>
        </w:rPr>
        <w:t xml:space="preserve"> від </w:t>
      </w:r>
      <w:r w:rsidR="008020CD">
        <w:rPr>
          <w:sz w:val="28"/>
          <w:szCs w:val="28"/>
        </w:rPr>
        <w:t>початкової</w:t>
      </w:r>
      <w:r w:rsidR="0073436E" w:rsidRPr="00490F62">
        <w:rPr>
          <w:sz w:val="28"/>
          <w:szCs w:val="28"/>
        </w:rPr>
        <w:t xml:space="preserve"> ціни</w:t>
      </w:r>
      <w:r w:rsidRPr="00490F62">
        <w:rPr>
          <w:sz w:val="28"/>
          <w:szCs w:val="28"/>
        </w:rPr>
        <w:t xml:space="preserve">, але сумарно не більше ніж на 30 відсотків від </w:t>
      </w:r>
      <w:r w:rsidR="008020CD">
        <w:rPr>
          <w:sz w:val="28"/>
          <w:szCs w:val="28"/>
        </w:rPr>
        <w:t xml:space="preserve">початкової </w:t>
      </w:r>
      <w:r w:rsidRPr="00490F62">
        <w:rPr>
          <w:sz w:val="28"/>
          <w:szCs w:val="28"/>
        </w:rPr>
        <w:t>ціни, без повторного затвердження Фондом початкової ціни реалізації на повторних відкритих торгах (аукціоні).</w:t>
      </w:r>
    </w:p>
    <w:p w:rsidR="001D4CB0" w:rsidRPr="00490F62" w:rsidRDefault="005E64C6" w:rsidP="00490F62">
      <w:pPr>
        <w:pStyle w:val="a3"/>
        <w:jc w:val="both"/>
        <w:rPr>
          <w:sz w:val="28"/>
          <w:szCs w:val="28"/>
        </w:rPr>
      </w:pPr>
      <w:r w:rsidRPr="005E64C6">
        <w:rPr>
          <w:sz w:val="28"/>
          <w:szCs w:val="28"/>
        </w:rPr>
        <w:tab/>
      </w:r>
      <w:r w:rsidR="001D4CB0" w:rsidRPr="005E64C6">
        <w:rPr>
          <w:sz w:val="28"/>
          <w:szCs w:val="28"/>
        </w:rPr>
        <w:t xml:space="preserve">При формуванні пропозиції </w:t>
      </w:r>
      <w:r w:rsidR="001F45F5">
        <w:rPr>
          <w:sz w:val="28"/>
          <w:szCs w:val="28"/>
        </w:rPr>
        <w:t xml:space="preserve">щодо реалізації активів (майна) </w:t>
      </w:r>
      <w:r w:rsidR="001D4CB0" w:rsidRPr="005E64C6">
        <w:rPr>
          <w:sz w:val="28"/>
          <w:szCs w:val="28"/>
        </w:rPr>
        <w:t>та/або проекту рішення Фонду про затвердження умов продажу активів (майна) на повтор</w:t>
      </w:r>
      <w:r w:rsidR="008020CD">
        <w:rPr>
          <w:sz w:val="28"/>
          <w:szCs w:val="28"/>
        </w:rPr>
        <w:t>них відкритих торгах (аукціоні)</w:t>
      </w:r>
      <w:r w:rsidR="001D4CB0" w:rsidRPr="005E64C6">
        <w:rPr>
          <w:sz w:val="28"/>
          <w:szCs w:val="28"/>
        </w:rPr>
        <w:t xml:space="preserve"> їх нова ціна реалізації може </w:t>
      </w:r>
      <w:r w:rsidR="008020CD">
        <w:rPr>
          <w:sz w:val="28"/>
          <w:szCs w:val="28"/>
        </w:rPr>
        <w:t>встановлюватися</w:t>
      </w:r>
      <w:r w:rsidR="001D4CB0" w:rsidRPr="005E64C6">
        <w:rPr>
          <w:sz w:val="28"/>
          <w:szCs w:val="28"/>
        </w:rPr>
        <w:t xml:space="preserve"> нижче їх оціночної вартості, але не нижче ціни реалізації на останніх відкритих то</w:t>
      </w:r>
      <w:r>
        <w:rPr>
          <w:sz w:val="28"/>
          <w:szCs w:val="28"/>
        </w:rPr>
        <w:t>ргах (аукціоні), зниженої на 10 відсотків.</w:t>
      </w:r>
    </w:p>
    <w:p w:rsidR="00264ECE" w:rsidRPr="00490F62" w:rsidRDefault="005E64C6" w:rsidP="00490F62">
      <w:pPr>
        <w:pStyle w:val="a3"/>
        <w:jc w:val="both"/>
        <w:rPr>
          <w:sz w:val="28"/>
          <w:szCs w:val="28"/>
        </w:rPr>
      </w:pPr>
      <w:r>
        <w:rPr>
          <w:sz w:val="28"/>
          <w:szCs w:val="28"/>
        </w:rPr>
        <w:tab/>
      </w:r>
      <w:r w:rsidR="002B0DF5">
        <w:rPr>
          <w:sz w:val="28"/>
          <w:szCs w:val="28"/>
        </w:rPr>
        <w:t>1</w:t>
      </w:r>
      <w:r w:rsidR="008020CD">
        <w:rPr>
          <w:sz w:val="28"/>
          <w:szCs w:val="28"/>
        </w:rPr>
        <w:t>0</w:t>
      </w:r>
      <w:r w:rsidR="0055751C" w:rsidRPr="00490F62">
        <w:rPr>
          <w:sz w:val="28"/>
          <w:szCs w:val="28"/>
        </w:rPr>
        <w:t>. У разі якщо</w:t>
      </w:r>
      <w:r w:rsidR="001D4CB0" w:rsidRPr="00490F62">
        <w:rPr>
          <w:sz w:val="28"/>
          <w:szCs w:val="28"/>
        </w:rPr>
        <w:t>:</w:t>
      </w:r>
    </w:p>
    <w:p w:rsidR="001D4CB0" w:rsidRPr="00490F62" w:rsidRDefault="005E64C6" w:rsidP="00490F62">
      <w:pPr>
        <w:pStyle w:val="a3"/>
        <w:jc w:val="both"/>
        <w:rPr>
          <w:sz w:val="28"/>
          <w:szCs w:val="28"/>
        </w:rPr>
      </w:pPr>
      <w:r>
        <w:rPr>
          <w:sz w:val="28"/>
          <w:szCs w:val="28"/>
        </w:rPr>
        <w:tab/>
      </w:r>
      <w:r w:rsidR="001D4CB0" w:rsidRPr="00490F62">
        <w:rPr>
          <w:sz w:val="28"/>
          <w:szCs w:val="28"/>
        </w:rPr>
        <w:t>після максимального зниження п</w:t>
      </w:r>
      <w:r w:rsidR="008020CD">
        <w:rPr>
          <w:sz w:val="28"/>
          <w:szCs w:val="28"/>
        </w:rPr>
        <w:t>очаткової</w:t>
      </w:r>
      <w:r w:rsidR="001D4CB0" w:rsidRPr="00490F62">
        <w:rPr>
          <w:sz w:val="28"/>
          <w:szCs w:val="28"/>
        </w:rPr>
        <w:t xml:space="preserve"> ціни/ціни реалізації та/або проведення максимальної кількості відкритих торгів (аукціонів), встановлен</w:t>
      </w:r>
      <w:r w:rsidR="001F45F5">
        <w:rPr>
          <w:sz w:val="28"/>
          <w:szCs w:val="28"/>
        </w:rPr>
        <w:t>их</w:t>
      </w:r>
      <w:r w:rsidR="001D4CB0" w:rsidRPr="00490F62">
        <w:rPr>
          <w:sz w:val="28"/>
          <w:szCs w:val="28"/>
        </w:rPr>
        <w:t xml:space="preserve"> рішенням виконавчої дирекції Фонду про затвердження умов продажу відповідних активів (майна), відкриті торги (аукціон) не відбулися, уповноважена особа Фонду на ліквідацію банку протягом 10 робочих днів з дати проведення таких торгів</w:t>
      </w:r>
      <w:r w:rsidR="001F45F5">
        <w:rPr>
          <w:sz w:val="28"/>
          <w:szCs w:val="28"/>
        </w:rPr>
        <w:t xml:space="preserve"> (аукціонів)</w:t>
      </w:r>
      <w:r w:rsidR="001D4CB0" w:rsidRPr="00490F62">
        <w:rPr>
          <w:sz w:val="28"/>
          <w:szCs w:val="28"/>
        </w:rPr>
        <w:t xml:space="preserve"> забезпечує повторне подання до Фонду пропозиції щодо продажу відповідних активів (майна);</w:t>
      </w:r>
    </w:p>
    <w:p w:rsidR="001D4CB0" w:rsidRPr="00490F62" w:rsidRDefault="005E64C6" w:rsidP="004C5BC4">
      <w:pPr>
        <w:pStyle w:val="a3"/>
        <w:spacing w:before="120" w:beforeAutospacing="0" w:after="120" w:afterAutospacing="0"/>
        <w:jc w:val="both"/>
        <w:rPr>
          <w:sz w:val="28"/>
          <w:szCs w:val="28"/>
        </w:rPr>
      </w:pPr>
      <w:r>
        <w:rPr>
          <w:sz w:val="28"/>
          <w:szCs w:val="28"/>
        </w:rPr>
        <w:tab/>
      </w:r>
      <w:r w:rsidR="001D4CB0" w:rsidRPr="00490F62">
        <w:rPr>
          <w:sz w:val="28"/>
          <w:szCs w:val="28"/>
        </w:rPr>
        <w:t>переможець відкритих торгів (аукціону) відмовляється від підписання протоколу відкритих торгів (аукціону), укладання договору купівлі-продажу активів (майна), розрахунків або придбання активів (майна), уповноважена особа Фонду на ліквідацію банку протягом 10 робочих днів з дати прийняття банком рішення про неповернення таком</w:t>
      </w:r>
      <w:r w:rsidR="001F45F5">
        <w:rPr>
          <w:sz w:val="28"/>
          <w:szCs w:val="28"/>
        </w:rPr>
        <w:t>у переможцю гарантійного внеску</w:t>
      </w:r>
      <w:r w:rsidR="001D4CB0" w:rsidRPr="00490F62">
        <w:rPr>
          <w:sz w:val="28"/>
          <w:szCs w:val="28"/>
        </w:rPr>
        <w:t xml:space="preserve"> забезпечує повторне подання до Фонду пропозиції щодо продажу відповідних активів (майна).</w:t>
      </w:r>
    </w:p>
    <w:p w:rsidR="00F049FF" w:rsidRPr="00490F62" w:rsidRDefault="005E64C6" w:rsidP="004C5BC4">
      <w:pPr>
        <w:pStyle w:val="a3"/>
        <w:spacing w:before="120" w:beforeAutospacing="0" w:after="120" w:afterAutospacing="0"/>
        <w:jc w:val="both"/>
        <w:rPr>
          <w:sz w:val="28"/>
          <w:szCs w:val="28"/>
        </w:rPr>
      </w:pPr>
      <w:r>
        <w:rPr>
          <w:sz w:val="28"/>
          <w:szCs w:val="28"/>
        </w:rPr>
        <w:tab/>
      </w:r>
      <w:r w:rsidR="00F049FF" w:rsidRPr="00490F62">
        <w:rPr>
          <w:sz w:val="28"/>
          <w:szCs w:val="28"/>
        </w:rPr>
        <w:t>1</w:t>
      </w:r>
      <w:r w:rsidR="008020CD">
        <w:rPr>
          <w:sz w:val="28"/>
          <w:szCs w:val="28"/>
        </w:rPr>
        <w:t>1</w:t>
      </w:r>
      <w:r w:rsidR="00F049FF" w:rsidRPr="00490F62">
        <w:rPr>
          <w:sz w:val="28"/>
          <w:szCs w:val="28"/>
        </w:rPr>
        <w:t>. При формуванні пропозиції щодо реалізації активів (майна) та/або проекту рішення Фонду про затверджен</w:t>
      </w:r>
      <w:r w:rsidR="00631C19">
        <w:rPr>
          <w:sz w:val="28"/>
          <w:szCs w:val="28"/>
        </w:rPr>
        <w:t>ня умов продажу активів (майна)</w:t>
      </w:r>
      <w:r w:rsidR="00F049FF" w:rsidRPr="00490F62">
        <w:rPr>
          <w:sz w:val="28"/>
          <w:szCs w:val="28"/>
        </w:rPr>
        <w:t xml:space="preserve"> для активів (майна), які раніше виставлялись для продажу на відкритих торгах (аукціоні(ах)) окремим лотом/у складі лоту або пулу, і такі відкриті торги (аукціон(и)) не відбулися, їх нова ціна реалізації при продаж</w:t>
      </w:r>
      <w:r w:rsidR="00631C19">
        <w:rPr>
          <w:sz w:val="28"/>
          <w:szCs w:val="28"/>
        </w:rPr>
        <w:t>у</w:t>
      </w:r>
      <w:r w:rsidR="00F049FF" w:rsidRPr="00490F62">
        <w:rPr>
          <w:sz w:val="28"/>
          <w:szCs w:val="28"/>
        </w:rPr>
        <w:t xml:space="preserve"> окремим лотом/у складі лоту/або пулу може визначатись нижче їх оціночної вартості, але не нижче ціни реалізації на останніх відкритих торгах (аукціоні), зниженої на</w:t>
      </w:r>
      <w:r>
        <w:rPr>
          <w:sz w:val="28"/>
          <w:szCs w:val="28"/>
        </w:rPr>
        <w:t xml:space="preserve"> 10 відсотків</w:t>
      </w:r>
      <w:r w:rsidR="00F049FF" w:rsidRPr="00490F62">
        <w:rPr>
          <w:sz w:val="28"/>
          <w:szCs w:val="28"/>
        </w:rPr>
        <w:t>.</w:t>
      </w:r>
    </w:p>
    <w:p w:rsidR="00F049FF" w:rsidRPr="00490F62" w:rsidRDefault="005E64C6" w:rsidP="004C5BC4">
      <w:pPr>
        <w:pStyle w:val="a3"/>
        <w:spacing w:before="120" w:beforeAutospacing="0" w:after="120" w:afterAutospacing="0"/>
        <w:jc w:val="both"/>
        <w:rPr>
          <w:sz w:val="28"/>
          <w:szCs w:val="28"/>
        </w:rPr>
      </w:pPr>
      <w:r>
        <w:rPr>
          <w:sz w:val="28"/>
          <w:szCs w:val="28"/>
        </w:rPr>
        <w:lastRenderedPageBreak/>
        <w:tab/>
      </w:r>
      <w:r w:rsidR="00F049FF" w:rsidRPr="00490F62">
        <w:rPr>
          <w:sz w:val="28"/>
          <w:szCs w:val="28"/>
        </w:rPr>
        <w:t>1</w:t>
      </w:r>
      <w:r w:rsidR="008020CD">
        <w:rPr>
          <w:sz w:val="28"/>
          <w:szCs w:val="28"/>
        </w:rPr>
        <w:t>2</w:t>
      </w:r>
      <w:r w:rsidR="00F049FF" w:rsidRPr="00490F62">
        <w:rPr>
          <w:sz w:val="28"/>
          <w:szCs w:val="28"/>
        </w:rPr>
        <w:t>. Реалізація активів (майна), умови продажу яких затверджуються виконавчою дирекцією Фонду вперше, за ріш</w:t>
      </w:r>
      <w:r w:rsidR="00B7187A">
        <w:rPr>
          <w:sz w:val="28"/>
          <w:szCs w:val="28"/>
        </w:rPr>
        <w:t>енням виконавчої дирекції Фонду</w:t>
      </w:r>
      <w:r w:rsidR="00F049FF" w:rsidRPr="00490F62">
        <w:rPr>
          <w:sz w:val="28"/>
          <w:szCs w:val="28"/>
        </w:rPr>
        <w:t xml:space="preserve"> </w:t>
      </w:r>
      <w:r w:rsidR="00446C85" w:rsidRPr="00490F62">
        <w:rPr>
          <w:sz w:val="28"/>
          <w:szCs w:val="28"/>
        </w:rPr>
        <w:t xml:space="preserve">в тому числі </w:t>
      </w:r>
      <w:r w:rsidR="00F049FF" w:rsidRPr="00490F62">
        <w:rPr>
          <w:sz w:val="28"/>
          <w:szCs w:val="28"/>
        </w:rPr>
        <w:t xml:space="preserve">може здійснюватися у </w:t>
      </w:r>
      <w:r>
        <w:rPr>
          <w:sz w:val="28"/>
          <w:szCs w:val="28"/>
        </w:rPr>
        <w:t>такому</w:t>
      </w:r>
      <w:r w:rsidR="00F049FF" w:rsidRPr="00490F62">
        <w:rPr>
          <w:sz w:val="28"/>
          <w:szCs w:val="28"/>
        </w:rPr>
        <w:t xml:space="preserve"> порядку:</w:t>
      </w:r>
    </w:p>
    <w:p w:rsidR="00F049FF" w:rsidRPr="00490F62" w:rsidRDefault="005E64C6" w:rsidP="004C5BC4">
      <w:pPr>
        <w:pStyle w:val="a3"/>
        <w:spacing w:before="120" w:beforeAutospacing="0" w:after="120" w:afterAutospacing="0"/>
        <w:jc w:val="both"/>
        <w:rPr>
          <w:sz w:val="28"/>
          <w:szCs w:val="28"/>
        </w:rPr>
      </w:pPr>
      <w:r>
        <w:rPr>
          <w:sz w:val="28"/>
          <w:szCs w:val="28"/>
        </w:rPr>
        <w:tab/>
      </w:r>
      <w:r w:rsidR="00B7187A">
        <w:rPr>
          <w:sz w:val="28"/>
          <w:szCs w:val="28"/>
        </w:rPr>
        <w:t>початкова</w:t>
      </w:r>
      <w:r w:rsidR="00F049FF" w:rsidRPr="00490F62">
        <w:rPr>
          <w:sz w:val="28"/>
          <w:szCs w:val="28"/>
        </w:rPr>
        <w:t xml:space="preserve"> ціна активів (майна) встановлюється на рівні вартості відповідних активів, що відображається на балансових та на позабалансових рахунках (для прав вимоги за кредитними договорами – на рівні заборгованості за такими договорами (заборгованість за основним боргом, нарахованими відсотками, а також сума заборгованості, що обліковується на рахунках клієнтів банку)) станом на перше число місяця, у якому затверджено відповідну пропозицію, але не нижче оціночної вартості таких активів, визначеної незалежними суб’єктами оціночної діяльності;</w:t>
      </w:r>
    </w:p>
    <w:p w:rsidR="00F049FF" w:rsidRPr="00490F62" w:rsidRDefault="005E64C6" w:rsidP="004C5BC4">
      <w:pPr>
        <w:pStyle w:val="a3"/>
        <w:spacing w:before="120" w:beforeAutospacing="0" w:after="120" w:afterAutospacing="0"/>
        <w:jc w:val="both"/>
        <w:rPr>
          <w:sz w:val="28"/>
          <w:szCs w:val="28"/>
        </w:rPr>
      </w:pPr>
      <w:r>
        <w:rPr>
          <w:sz w:val="28"/>
          <w:szCs w:val="28"/>
        </w:rPr>
        <w:tab/>
      </w:r>
      <w:r w:rsidR="00F049FF" w:rsidRPr="00490F62">
        <w:rPr>
          <w:sz w:val="28"/>
          <w:szCs w:val="28"/>
        </w:rPr>
        <w:t xml:space="preserve">активи (майно), які не були продані на відкритих торгах (аукціоні), банк повторно виставляє на продаж із зменшенням їх ціни реалізації, встановленої для проведення попередніх відкритих торгів (аукціону), на 10 відсотків від </w:t>
      </w:r>
      <w:r w:rsidR="00B7187A">
        <w:rPr>
          <w:sz w:val="28"/>
          <w:szCs w:val="28"/>
        </w:rPr>
        <w:t>початково</w:t>
      </w:r>
      <w:r w:rsidR="00F049FF" w:rsidRPr="00490F62">
        <w:rPr>
          <w:sz w:val="28"/>
          <w:szCs w:val="28"/>
        </w:rPr>
        <w:t xml:space="preserve">ї ціни, але сумарно не більше ніж на 70 відсотків від </w:t>
      </w:r>
      <w:r w:rsidR="00B7187A">
        <w:rPr>
          <w:sz w:val="28"/>
          <w:szCs w:val="28"/>
        </w:rPr>
        <w:t>початкової</w:t>
      </w:r>
      <w:r w:rsidR="00F049FF" w:rsidRPr="00490F62">
        <w:rPr>
          <w:sz w:val="28"/>
          <w:szCs w:val="28"/>
        </w:rPr>
        <w:t xml:space="preserve"> ціни</w:t>
      </w:r>
      <w:r w:rsidR="00631C19">
        <w:rPr>
          <w:sz w:val="28"/>
          <w:szCs w:val="28"/>
        </w:rPr>
        <w:t>;</w:t>
      </w:r>
    </w:p>
    <w:p w:rsidR="00F049FF" w:rsidRPr="00490F62" w:rsidRDefault="005E64C6" w:rsidP="004C5BC4">
      <w:pPr>
        <w:pStyle w:val="a3"/>
        <w:spacing w:before="120" w:beforeAutospacing="0" w:after="120" w:afterAutospacing="0"/>
        <w:jc w:val="both"/>
        <w:rPr>
          <w:sz w:val="28"/>
          <w:szCs w:val="28"/>
        </w:rPr>
      </w:pPr>
      <w:r>
        <w:rPr>
          <w:sz w:val="28"/>
          <w:szCs w:val="28"/>
        </w:rPr>
        <w:tab/>
      </w:r>
      <w:r w:rsidR="00F049FF" w:rsidRPr="00490F62">
        <w:rPr>
          <w:sz w:val="28"/>
          <w:szCs w:val="28"/>
        </w:rPr>
        <w:t>повторні відкриті торги (аукціон) проводяться не пізніше 10 робочих днів після дати завершення попередніх відкритих торгів (аукціону), які визнані такими, що не відбулися;</w:t>
      </w:r>
    </w:p>
    <w:p w:rsidR="00F049FF" w:rsidRPr="00490F62" w:rsidRDefault="005E64C6" w:rsidP="004C5BC4">
      <w:pPr>
        <w:pStyle w:val="a3"/>
        <w:spacing w:before="120" w:beforeAutospacing="0" w:after="120" w:afterAutospacing="0"/>
        <w:jc w:val="both"/>
        <w:rPr>
          <w:sz w:val="28"/>
          <w:szCs w:val="28"/>
        </w:rPr>
      </w:pPr>
      <w:r>
        <w:rPr>
          <w:sz w:val="28"/>
          <w:szCs w:val="28"/>
        </w:rPr>
        <w:tab/>
        <w:t>у разі</w:t>
      </w:r>
      <w:r w:rsidR="00F049FF" w:rsidRPr="00490F62">
        <w:rPr>
          <w:sz w:val="28"/>
          <w:szCs w:val="28"/>
        </w:rPr>
        <w:t xml:space="preserve"> якщо після зниження </w:t>
      </w:r>
      <w:r w:rsidR="00B7187A">
        <w:rPr>
          <w:sz w:val="28"/>
          <w:szCs w:val="28"/>
        </w:rPr>
        <w:t xml:space="preserve">початкової </w:t>
      </w:r>
      <w:r>
        <w:rPr>
          <w:sz w:val="28"/>
          <w:szCs w:val="28"/>
        </w:rPr>
        <w:t>ціни активів (майна) на 70 відсотків</w:t>
      </w:r>
      <w:r w:rsidR="00F049FF" w:rsidRPr="00490F62">
        <w:rPr>
          <w:sz w:val="28"/>
          <w:szCs w:val="28"/>
        </w:rPr>
        <w:t xml:space="preserve"> відкриті торги (аукціон) не відбудуться, такі активи (майно) можуть підлягати продажу у складі пулів активів (майна), сформованих за цією ознакою </w:t>
      </w:r>
      <w:r w:rsidR="00F049FF" w:rsidRPr="005E64C6">
        <w:rPr>
          <w:sz w:val="28"/>
          <w:szCs w:val="28"/>
        </w:rPr>
        <w:t xml:space="preserve">у порядку, встановленому </w:t>
      </w:r>
      <w:r w:rsidR="00B7187A">
        <w:rPr>
          <w:sz w:val="28"/>
          <w:szCs w:val="28"/>
        </w:rPr>
        <w:t>Фондом</w:t>
      </w:r>
      <w:r w:rsidR="00631C19">
        <w:rPr>
          <w:sz w:val="28"/>
          <w:szCs w:val="28"/>
        </w:rPr>
        <w:t>.</w:t>
      </w:r>
    </w:p>
    <w:p w:rsidR="00631C19" w:rsidRDefault="00631C19" w:rsidP="00490F62">
      <w:pPr>
        <w:pStyle w:val="3"/>
        <w:jc w:val="center"/>
        <w:rPr>
          <w:sz w:val="28"/>
          <w:szCs w:val="28"/>
        </w:rPr>
      </w:pPr>
    </w:p>
    <w:p w:rsidR="00F049FF" w:rsidRPr="00490F62" w:rsidRDefault="00F049FF" w:rsidP="00490F62">
      <w:pPr>
        <w:pStyle w:val="3"/>
        <w:jc w:val="center"/>
        <w:rPr>
          <w:sz w:val="28"/>
          <w:szCs w:val="28"/>
        </w:rPr>
      </w:pPr>
      <w:r w:rsidRPr="00490F62">
        <w:rPr>
          <w:sz w:val="28"/>
          <w:szCs w:val="28"/>
        </w:rPr>
        <w:t xml:space="preserve">VІІІ. Умови та порядок продажу активів (майна) безпосередньо юридичній чи фізичній особі </w:t>
      </w:r>
    </w:p>
    <w:p w:rsidR="00F049FF" w:rsidRPr="00490F62" w:rsidRDefault="005E64C6" w:rsidP="00490F62">
      <w:pPr>
        <w:pStyle w:val="a3"/>
        <w:jc w:val="both"/>
        <w:rPr>
          <w:sz w:val="28"/>
          <w:szCs w:val="28"/>
        </w:rPr>
      </w:pPr>
      <w:r>
        <w:rPr>
          <w:sz w:val="28"/>
          <w:szCs w:val="28"/>
        </w:rPr>
        <w:tab/>
      </w:r>
      <w:r w:rsidR="00F049FF" w:rsidRPr="00490F62">
        <w:rPr>
          <w:sz w:val="28"/>
          <w:szCs w:val="28"/>
        </w:rPr>
        <w:t>1. Продаж активів (майна) банку безпосередньо юридичній чи фізичній особі може здійснюватися пулами, які сформовані з основних засобів, МШП, необоротних активів банку тощо, оціночна вартість кожного окремо не перевищує 10 мінімальних заробітних плат на день продажу.</w:t>
      </w:r>
    </w:p>
    <w:p w:rsidR="00F049FF" w:rsidRPr="00490F62" w:rsidRDefault="005E64C6" w:rsidP="00490F62">
      <w:pPr>
        <w:pStyle w:val="a3"/>
        <w:jc w:val="both"/>
        <w:rPr>
          <w:sz w:val="28"/>
          <w:szCs w:val="28"/>
        </w:rPr>
      </w:pPr>
      <w:r>
        <w:rPr>
          <w:sz w:val="28"/>
          <w:szCs w:val="28"/>
        </w:rPr>
        <w:tab/>
      </w:r>
      <w:r w:rsidR="00F049FF" w:rsidRPr="00490F62">
        <w:rPr>
          <w:sz w:val="28"/>
          <w:szCs w:val="28"/>
        </w:rPr>
        <w:t>2. Банк видає потенційному покупцю, який ознайомився з активом (майном) банку, що підлягає продажу безпосередньо юридичній чи фізичній особі, та має намір придбати такий</w:t>
      </w:r>
      <w:r w:rsidR="001845BB">
        <w:rPr>
          <w:sz w:val="28"/>
          <w:szCs w:val="28"/>
        </w:rPr>
        <w:t>(і)</w:t>
      </w:r>
      <w:r w:rsidR="00F049FF" w:rsidRPr="00490F62">
        <w:rPr>
          <w:sz w:val="28"/>
          <w:szCs w:val="28"/>
        </w:rPr>
        <w:t xml:space="preserve"> актив(и) (майно), рахунок-фактуру на оплату активу(</w:t>
      </w:r>
      <w:proofErr w:type="spellStart"/>
      <w:r w:rsidR="00F049FF" w:rsidRPr="00490F62">
        <w:rPr>
          <w:sz w:val="28"/>
          <w:szCs w:val="28"/>
        </w:rPr>
        <w:t>ів</w:t>
      </w:r>
      <w:proofErr w:type="spellEnd"/>
      <w:r w:rsidR="00F049FF" w:rsidRPr="00490F62">
        <w:rPr>
          <w:sz w:val="28"/>
          <w:szCs w:val="28"/>
        </w:rPr>
        <w:t>) (майна) та у разі потреби проект договору купівлі-продажу.</w:t>
      </w:r>
    </w:p>
    <w:p w:rsidR="00F049FF" w:rsidRPr="00490F62" w:rsidRDefault="005E64C6" w:rsidP="00490F62">
      <w:pPr>
        <w:pStyle w:val="a3"/>
        <w:jc w:val="both"/>
        <w:rPr>
          <w:sz w:val="28"/>
          <w:szCs w:val="28"/>
        </w:rPr>
      </w:pPr>
      <w:r>
        <w:rPr>
          <w:sz w:val="28"/>
          <w:szCs w:val="28"/>
        </w:rPr>
        <w:tab/>
      </w:r>
      <w:r w:rsidR="00F049FF" w:rsidRPr="00490F62">
        <w:rPr>
          <w:sz w:val="28"/>
          <w:szCs w:val="28"/>
        </w:rPr>
        <w:t>3. Потенційний покупець сплачує вартість активу(</w:t>
      </w:r>
      <w:proofErr w:type="spellStart"/>
      <w:r w:rsidR="00F049FF" w:rsidRPr="00490F62">
        <w:rPr>
          <w:sz w:val="28"/>
          <w:szCs w:val="28"/>
        </w:rPr>
        <w:t>ів</w:t>
      </w:r>
      <w:proofErr w:type="spellEnd"/>
      <w:r w:rsidR="00F049FF" w:rsidRPr="00490F62">
        <w:rPr>
          <w:sz w:val="28"/>
          <w:szCs w:val="28"/>
        </w:rPr>
        <w:t>) (майна) та після надходження коштів на рахунок банку отримує придбаний(і) актив(и) (майно).</w:t>
      </w:r>
    </w:p>
    <w:p w:rsidR="00F049FF" w:rsidRPr="00490F62" w:rsidRDefault="005E64C6" w:rsidP="00490F62">
      <w:pPr>
        <w:pStyle w:val="a3"/>
        <w:jc w:val="both"/>
        <w:rPr>
          <w:sz w:val="28"/>
          <w:szCs w:val="28"/>
        </w:rPr>
      </w:pPr>
      <w:r>
        <w:rPr>
          <w:sz w:val="28"/>
          <w:szCs w:val="28"/>
        </w:rPr>
        <w:tab/>
      </w:r>
      <w:r w:rsidR="00F049FF" w:rsidRPr="00490F62">
        <w:rPr>
          <w:sz w:val="28"/>
          <w:szCs w:val="28"/>
        </w:rPr>
        <w:t>Представник юридичної особи отримує придбаний(і) актив(и) (майно) на підставі довіреності.</w:t>
      </w:r>
    </w:p>
    <w:p w:rsidR="00F049FF" w:rsidRPr="00490F62" w:rsidRDefault="005E64C6" w:rsidP="00490F62">
      <w:pPr>
        <w:pStyle w:val="a3"/>
        <w:jc w:val="both"/>
        <w:rPr>
          <w:sz w:val="28"/>
          <w:szCs w:val="28"/>
        </w:rPr>
      </w:pPr>
      <w:r>
        <w:rPr>
          <w:sz w:val="28"/>
          <w:szCs w:val="28"/>
        </w:rPr>
        <w:lastRenderedPageBreak/>
        <w:tab/>
      </w:r>
      <w:r w:rsidR="00F049FF" w:rsidRPr="00490F62">
        <w:rPr>
          <w:sz w:val="28"/>
          <w:szCs w:val="28"/>
        </w:rPr>
        <w:t>Отримання активу(</w:t>
      </w:r>
      <w:proofErr w:type="spellStart"/>
      <w:r w:rsidR="00F049FF" w:rsidRPr="00490F62">
        <w:rPr>
          <w:sz w:val="28"/>
          <w:szCs w:val="28"/>
        </w:rPr>
        <w:t>ів</w:t>
      </w:r>
      <w:proofErr w:type="spellEnd"/>
      <w:r w:rsidR="00F049FF" w:rsidRPr="00490F62">
        <w:rPr>
          <w:sz w:val="28"/>
          <w:szCs w:val="28"/>
        </w:rPr>
        <w:t>) (майна) покупцем підтверджується підписаним актом приймання-передачі активу(</w:t>
      </w:r>
      <w:proofErr w:type="spellStart"/>
      <w:r w:rsidR="00F049FF" w:rsidRPr="00490F62">
        <w:rPr>
          <w:sz w:val="28"/>
          <w:szCs w:val="28"/>
        </w:rPr>
        <w:t>ів</w:t>
      </w:r>
      <w:proofErr w:type="spellEnd"/>
      <w:r w:rsidR="00F049FF" w:rsidRPr="00490F62">
        <w:rPr>
          <w:sz w:val="28"/>
          <w:szCs w:val="28"/>
        </w:rPr>
        <w:t>) (майна) або видатковою накладною з відміткою про отримання товару покупцем.</w:t>
      </w:r>
    </w:p>
    <w:p w:rsidR="00F049FF" w:rsidRPr="00490F62" w:rsidRDefault="005E64C6" w:rsidP="00490F62">
      <w:pPr>
        <w:pStyle w:val="a3"/>
        <w:jc w:val="both"/>
        <w:rPr>
          <w:sz w:val="28"/>
          <w:szCs w:val="28"/>
        </w:rPr>
      </w:pPr>
      <w:r>
        <w:rPr>
          <w:sz w:val="28"/>
          <w:szCs w:val="28"/>
        </w:rPr>
        <w:tab/>
      </w:r>
      <w:r w:rsidR="00F049FF" w:rsidRPr="00490F62">
        <w:rPr>
          <w:sz w:val="28"/>
          <w:szCs w:val="28"/>
        </w:rPr>
        <w:t xml:space="preserve">4. Уповноважена особа Фонду </w:t>
      </w:r>
      <w:r w:rsidR="001845BB">
        <w:rPr>
          <w:sz w:val="28"/>
          <w:szCs w:val="28"/>
        </w:rPr>
        <w:t>що</w:t>
      </w:r>
      <w:r w:rsidR="00F049FF" w:rsidRPr="00490F62">
        <w:rPr>
          <w:sz w:val="28"/>
          <w:szCs w:val="28"/>
        </w:rPr>
        <w:t>п’ятниці надає до Фонду відомості щодо реалізованих активів (майна) банку.</w:t>
      </w:r>
    </w:p>
    <w:p w:rsidR="00F049FF" w:rsidRPr="00490F62" w:rsidRDefault="005E64C6" w:rsidP="00490F62">
      <w:pPr>
        <w:pStyle w:val="a3"/>
        <w:jc w:val="both"/>
        <w:rPr>
          <w:sz w:val="28"/>
          <w:szCs w:val="28"/>
        </w:rPr>
      </w:pPr>
      <w:r>
        <w:rPr>
          <w:sz w:val="28"/>
          <w:szCs w:val="28"/>
        </w:rPr>
        <w:tab/>
      </w:r>
      <w:r w:rsidR="00F049FF" w:rsidRPr="00490F62">
        <w:rPr>
          <w:sz w:val="28"/>
          <w:szCs w:val="28"/>
        </w:rPr>
        <w:t>5. Банк</w:t>
      </w:r>
      <w:r w:rsidR="000872A6">
        <w:rPr>
          <w:sz w:val="28"/>
          <w:szCs w:val="28"/>
        </w:rPr>
        <w:t xml:space="preserve">, керуючись статтею 51 </w:t>
      </w:r>
      <w:r w:rsidR="000872A6" w:rsidRPr="00760599">
        <w:rPr>
          <w:sz w:val="28"/>
          <w:szCs w:val="28"/>
        </w:rPr>
        <w:t>Закону</w:t>
      </w:r>
      <w:r w:rsidR="000872A6">
        <w:rPr>
          <w:sz w:val="28"/>
          <w:szCs w:val="28"/>
        </w:rPr>
        <w:t xml:space="preserve"> про систему гарантування,</w:t>
      </w:r>
      <w:r w:rsidR="00B7187A">
        <w:rPr>
          <w:sz w:val="28"/>
          <w:szCs w:val="28"/>
        </w:rPr>
        <w:t xml:space="preserve"> може здійснювати зменшення початкової</w:t>
      </w:r>
      <w:r w:rsidR="00F049FF" w:rsidRPr="00490F62">
        <w:rPr>
          <w:sz w:val="28"/>
          <w:szCs w:val="28"/>
        </w:rPr>
        <w:t xml:space="preserve"> ціни активу (майна)</w:t>
      </w:r>
      <w:r w:rsidR="001845BB">
        <w:rPr>
          <w:sz w:val="28"/>
          <w:szCs w:val="28"/>
        </w:rPr>
        <w:t>, що реалізується безпосередньо</w:t>
      </w:r>
      <w:r w:rsidR="00F049FF" w:rsidRPr="00490F62">
        <w:rPr>
          <w:sz w:val="28"/>
          <w:szCs w:val="28"/>
        </w:rPr>
        <w:t xml:space="preserve"> юридичній </w:t>
      </w:r>
      <w:r>
        <w:rPr>
          <w:sz w:val="28"/>
          <w:szCs w:val="28"/>
        </w:rPr>
        <w:t>або</w:t>
      </w:r>
      <w:r w:rsidR="00F049FF" w:rsidRPr="00490F62">
        <w:rPr>
          <w:sz w:val="28"/>
          <w:szCs w:val="28"/>
        </w:rPr>
        <w:t xml:space="preserve"> фізичній особі, затвердженої виконавчою дирекцією Фонду, у такому порядку: </w:t>
      </w:r>
    </w:p>
    <w:p w:rsidR="00F049FF" w:rsidRPr="00490F62" w:rsidRDefault="005E64C6" w:rsidP="00490F62">
      <w:pPr>
        <w:pStyle w:val="a3"/>
        <w:jc w:val="both"/>
        <w:rPr>
          <w:sz w:val="28"/>
          <w:szCs w:val="28"/>
        </w:rPr>
      </w:pPr>
      <w:r>
        <w:rPr>
          <w:sz w:val="28"/>
          <w:szCs w:val="28"/>
        </w:rPr>
        <w:tab/>
      </w:r>
      <w:r w:rsidR="00F049FF" w:rsidRPr="00490F62">
        <w:rPr>
          <w:sz w:val="28"/>
          <w:szCs w:val="28"/>
        </w:rPr>
        <w:t>у разі якщо строк з дня початку процедури ліквідації банку не перевищує 2 ро</w:t>
      </w:r>
      <w:r w:rsidR="001845BB">
        <w:rPr>
          <w:sz w:val="28"/>
          <w:szCs w:val="28"/>
        </w:rPr>
        <w:t xml:space="preserve">ки, </w:t>
      </w:r>
      <w:r w:rsidR="00B7187A">
        <w:rPr>
          <w:sz w:val="28"/>
          <w:szCs w:val="28"/>
        </w:rPr>
        <w:t>здійснюється зменшення початкової</w:t>
      </w:r>
      <w:r w:rsidR="00F049FF" w:rsidRPr="00490F62">
        <w:rPr>
          <w:sz w:val="28"/>
          <w:szCs w:val="28"/>
        </w:rPr>
        <w:t xml:space="preserve"> ціни на 5 </w:t>
      </w:r>
      <w:r>
        <w:rPr>
          <w:sz w:val="28"/>
          <w:szCs w:val="28"/>
        </w:rPr>
        <w:t>відсотків</w:t>
      </w:r>
      <w:r w:rsidR="00F049FF" w:rsidRPr="00490F62">
        <w:rPr>
          <w:sz w:val="28"/>
          <w:szCs w:val="28"/>
        </w:rPr>
        <w:t xml:space="preserve"> щоміся</w:t>
      </w:r>
      <w:r w:rsidR="001845BB">
        <w:rPr>
          <w:sz w:val="28"/>
          <w:szCs w:val="28"/>
        </w:rPr>
        <w:t>ця</w:t>
      </w:r>
      <w:r w:rsidR="00F049FF" w:rsidRPr="00490F62">
        <w:rPr>
          <w:sz w:val="28"/>
          <w:szCs w:val="28"/>
        </w:rPr>
        <w:t xml:space="preserve"> з дати затвердження порядку та умов продажу виконавчою дирекцією Фонду, але не більше ніж </w:t>
      </w:r>
      <w:r w:rsidR="001845BB">
        <w:rPr>
          <w:sz w:val="28"/>
          <w:szCs w:val="28"/>
        </w:rPr>
        <w:t xml:space="preserve">на </w:t>
      </w:r>
      <w:r w:rsidR="00F049FF" w:rsidRPr="00490F62">
        <w:rPr>
          <w:sz w:val="28"/>
          <w:szCs w:val="28"/>
        </w:rPr>
        <w:t xml:space="preserve">90 </w:t>
      </w:r>
      <w:r>
        <w:rPr>
          <w:sz w:val="28"/>
          <w:szCs w:val="28"/>
        </w:rPr>
        <w:t>відсотків</w:t>
      </w:r>
      <w:r w:rsidR="00B7187A">
        <w:rPr>
          <w:sz w:val="28"/>
          <w:szCs w:val="28"/>
        </w:rPr>
        <w:t xml:space="preserve"> від початкової</w:t>
      </w:r>
      <w:r w:rsidR="00F049FF" w:rsidRPr="00490F62">
        <w:rPr>
          <w:sz w:val="28"/>
          <w:szCs w:val="28"/>
        </w:rPr>
        <w:t xml:space="preserve"> ціни;</w:t>
      </w:r>
    </w:p>
    <w:p w:rsidR="00F049FF" w:rsidRDefault="005E64C6" w:rsidP="00490F62">
      <w:pPr>
        <w:pStyle w:val="a3"/>
        <w:jc w:val="both"/>
        <w:rPr>
          <w:sz w:val="28"/>
          <w:szCs w:val="28"/>
        </w:rPr>
      </w:pPr>
      <w:r>
        <w:rPr>
          <w:sz w:val="28"/>
          <w:szCs w:val="28"/>
        </w:rPr>
        <w:tab/>
      </w:r>
      <w:r w:rsidR="00F049FF" w:rsidRPr="00490F62">
        <w:rPr>
          <w:sz w:val="28"/>
          <w:szCs w:val="28"/>
        </w:rPr>
        <w:t>у разі якщо строк з дня початку процедури ліквідації банку перевищує 2 роки</w:t>
      </w:r>
      <w:r w:rsidR="001845BB">
        <w:rPr>
          <w:sz w:val="28"/>
          <w:szCs w:val="28"/>
        </w:rPr>
        <w:t>,</w:t>
      </w:r>
      <w:r w:rsidR="00F049FF" w:rsidRPr="00490F62">
        <w:rPr>
          <w:sz w:val="28"/>
          <w:szCs w:val="28"/>
        </w:rPr>
        <w:t xml:space="preserve"> здійснюється зменшення </w:t>
      </w:r>
      <w:r w:rsidR="00B7187A">
        <w:rPr>
          <w:sz w:val="28"/>
          <w:szCs w:val="28"/>
        </w:rPr>
        <w:t>початкової</w:t>
      </w:r>
      <w:r w:rsidR="00F049FF" w:rsidRPr="00490F62">
        <w:rPr>
          <w:sz w:val="28"/>
          <w:szCs w:val="28"/>
        </w:rPr>
        <w:t xml:space="preserve"> ціни на 10 </w:t>
      </w:r>
      <w:r>
        <w:rPr>
          <w:sz w:val="28"/>
          <w:szCs w:val="28"/>
        </w:rPr>
        <w:t>відсотків</w:t>
      </w:r>
      <w:r w:rsidR="00F049FF" w:rsidRPr="00490F62">
        <w:rPr>
          <w:sz w:val="28"/>
          <w:szCs w:val="28"/>
        </w:rPr>
        <w:t xml:space="preserve"> щоміся</w:t>
      </w:r>
      <w:r w:rsidR="001845BB">
        <w:rPr>
          <w:sz w:val="28"/>
          <w:szCs w:val="28"/>
        </w:rPr>
        <w:t>ця</w:t>
      </w:r>
      <w:r w:rsidR="00F049FF" w:rsidRPr="00490F62">
        <w:rPr>
          <w:sz w:val="28"/>
          <w:szCs w:val="28"/>
        </w:rPr>
        <w:t xml:space="preserve"> з дати затвердження порядку та умов продажу виконавчою дирекцією Фонду, але не більше ніж </w:t>
      </w:r>
      <w:r w:rsidR="001845BB">
        <w:rPr>
          <w:sz w:val="28"/>
          <w:szCs w:val="28"/>
        </w:rPr>
        <w:t xml:space="preserve">на </w:t>
      </w:r>
      <w:r w:rsidR="00F049FF" w:rsidRPr="00490F62">
        <w:rPr>
          <w:sz w:val="28"/>
          <w:szCs w:val="28"/>
        </w:rPr>
        <w:t xml:space="preserve">90 </w:t>
      </w:r>
      <w:r>
        <w:rPr>
          <w:sz w:val="28"/>
          <w:szCs w:val="28"/>
        </w:rPr>
        <w:t>відсотків</w:t>
      </w:r>
      <w:r w:rsidR="00B7187A">
        <w:rPr>
          <w:sz w:val="28"/>
          <w:szCs w:val="28"/>
        </w:rPr>
        <w:t xml:space="preserve"> від початкової</w:t>
      </w:r>
      <w:r w:rsidR="00F049FF" w:rsidRPr="00490F62">
        <w:rPr>
          <w:sz w:val="28"/>
          <w:szCs w:val="28"/>
        </w:rPr>
        <w:t xml:space="preserve"> ціни.</w:t>
      </w:r>
    </w:p>
    <w:p w:rsidR="005E64C6" w:rsidRPr="00490F62" w:rsidRDefault="005E64C6" w:rsidP="00490F62">
      <w:pPr>
        <w:pStyle w:val="a3"/>
        <w:jc w:val="both"/>
        <w:rPr>
          <w:sz w:val="28"/>
          <w:szCs w:val="28"/>
        </w:rPr>
      </w:pPr>
    </w:p>
    <w:p w:rsidR="00567141" w:rsidRDefault="00567141" w:rsidP="005E64C6">
      <w:pPr>
        <w:pStyle w:val="a3"/>
        <w:spacing w:before="0" w:beforeAutospacing="0" w:after="0" w:afterAutospacing="0"/>
        <w:jc w:val="both"/>
        <w:rPr>
          <w:b/>
          <w:sz w:val="28"/>
          <w:szCs w:val="28"/>
        </w:rPr>
      </w:pPr>
      <w:proofErr w:type="spellStart"/>
      <w:r>
        <w:rPr>
          <w:b/>
          <w:sz w:val="28"/>
          <w:szCs w:val="28"/>
        </w:rPr>
        <w:t>Т.в.о</w:t>
      </w:r>
      <w:proofErr w:type="spellEnd"/>
      <w:r>
        <w:rPr>
          <w:b/>
          <w:sz w:val="28"/>
          <w:szCs w:val="28"/>
        </w:rPr>
        <w:t>. директора департаменту</w:t>
      </w:r>
    </w:p>
    <w:p w:rsidR="00567141" w:rsidRDefault="00567141" w:rsidP="005E64C6">
      <w:pPr>
        <w:pStyle w:val="a3"/>
        <w:spacing w:before="0" w:beforeAutospacing="0" w:after="0" w:afterAutospacing="0"/>
        <w:jc w:val="both"/>
        <w:rPr>
          <w:b/>
          <w:sz w:val="28"/>
          <w:szCs w:val="28"/>
        </w:rPr>
      </w:pPr>
      <w:r>
        <w:rPr>
          <w:b/>
          <w:sz w:val="28"/>
          <w:szCs w:val="28"/>
        </w:rPr>
        <w:t>консолідованого продажу</w:t>
      </w:r>
    </w:p>
    <w:p w:rsidR="005E64C6" w:rsidRPr="005E64C6" w:rsidRDefault="00567141" w:rsidP="005E64C6">
      <w:pPr>
        <w:pStyle w:val="a3"/>
        <w:spacing w:before="0" w:beforeAutospacing="0" w:after="0" w:afterAutospacing="0"/>
        <w:jc w:val="both"/>
        <w:rPr>
          <w:b/>
          <w:sz w:val="28"/>
          <w:szCs w:val="28"/>
        </w:rPr>
      </w:pPr>
      <w:r>
        <w:rPr>
          <w:b/>
          <w:sz w:val="28"/>
          <w:szCs w:val="28"/>
        </w:rPr>
        <w:t>активів</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Т.Я. Єлейко </w:t>
      </w:r>
    </w:p>
    <w:tbl>
      <w:tblPr>
        <w:tblW w:w="5000" w:type="pct"/>
        <w:tblCellSpacing w:w="22" w:type="dxa"/>
        <w:tblCellMar>
          <w:top w:w="30" w:type="dxa"/>
          <w:left w:w="30" w:type="dxa"/>
          <w:bottom w:w="30" w:type="dxa"/>
          <w:right w:w="30" w:type="dxa"/>
        </w:tblCellMar>
        <w:tblLook w:val="04A0"/>
      </w:tblPr>
      <w:tblGrid>
        <w:gridCol w:w="4893"/>
        <w:gridCol w:w="4894"/>
      </w:tblGrid>
      <w:tr w:rsidR="00264ECE" w:rsidRPr="00490F62" w:rsidTr="005E64C6">
        <w:trPr>
          <w:tblCellSpacing w:w="22" w:type="dxa"/>
        </w:trPr>
        <w:tc>
          <w:tcPr>
            <w:tcW w:w="2500" w:type="pct"/>
          </w:tcPr>
          <w:p w:rsidR="00264ECE" w:rsidRPr="00490F62" w:rsidRDefault="00264ECE" w:rsidP="005E64C6">
            <w:pPr>
              <w:pStyle w:val="a3"/>
              <w:rPr>
                <w:sz w:val="28"/>
                <w:szCs w:val="28"/>
              </w:rPr>
            </w:pPr>
          </w:p>
        </w:tc>
        <w:tc>
          <w:tcPr>
            <w:tcW w:w="2500" w:type="pct"/>
            <w:vAlign w:val="bottom"/>
          </w:tcPr>
          <w:p w:rsidR="00264ECE" w:rsidRPr="00490F62" w:rsidRDefault="00264ECE" w:rsidP="00490F62">
            <w:pPr>
              <w:pStyle w:val="a3"/>
              <w:jc w:val="center"/>
              <w:rPr>
                <w:sz w:val="28"/>
                <w:szCs w:val="28"/>
              </w:rPr>
            </w:pPr>
          </w:p>
        </w:tc>
      </w:tr>
    </w:tbl>
    <w:p w:rsidR="005E64C6" w:rsidRDefault="0055751C" w:rsidP="00B31B14">
      <w:pPr>
        <w:pStyle w:val="a3"/>
        <w:jc w:val="both"/>
        <w:rPr>
          <w:sz w:val="28"/>
          <w:szCs w:val="28"/>
        </w:rPr>
        <w:sectPr w:rsidR="005E64C6" w:rsidSect="00490F62">
          <w:headerReference w:type="default" r:id="rId9"/>
          <w:pgSz w:w="11906" w:h="16838"/>
          <w:pgMar w:top="850" w:right="850" w:bottom="850" w:left="1417" w:header="708" w:footer="708" w:gutter="0"/>
          <w:cols w:space="708"/>
          <w:titlePg/>
          <w:docGrid w:linePitch="360"/>
        </w:sectPr>
      </w:pPr>
      <w:r w:rsidRPr="00490F62">
        <w:rPr>
          <w:sz w:val="28"/>
          <w:szCs w:val="28"/>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rsidTr="00D92438">
        <w:trPr>
          <w:tblCellSpacing w:w="22" w:type="dxa"/>
        </w:trPr>
        <w:tc>
          <w:tcPr>
            <w:tcW w:w="4899" w:type="pct"/>
            <w:hideMark/>
          </w:tcPr>
          <w:p w:rsidR="00264ECE" w:rsidRPr="00490F62" w:rsidRDefault="0055751C" w:rsidP="00490F62">
            <w:pPr>
              <w:pStyle w:val="a3"/>
              <w:rPr>
                <w:sz w:val="28"/>
                <w:szCs w:val="28"/>
              </w:rPr>
            </w:pPr>
            <w:r w:rsidRPr="00490F62">
              <w:rPr>
                <w:sz w:val="28"/>
                <w:szCs w:val="28"/>
              </w:rPr>
              <w:lastRenderedPageBreak/>
              <w:t>Додаток 1</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3 розділу III)</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ПЛАН ПРОДАЖУ АКТИВІВ (МАЙНА)</w:t>
      </w:r>
    </w:p>
    <w:p w:rsidR="00264ECE" w:rsidRPr="00490F62" w:rsidRDefault="0055751C" w:rsidP="00490F62">
      <w:pPr>
        <w:pStyle w:val="a3"/>
        <w:jc w:val="center"/>
        <w:rPr>
          <w:sz w:val="28"/>
          <w:szCs w:val="28"/>
        </w:rPr>
      </w:pPr>
      <w:r w:rsidRPr="00490F62">
        <w:rPr>
          <w:b/>
          <w:bCs/>
          <w:sz w:val="28"/>
          <w:szCs w:val="28"/>
        </w:rPr>
        <w:t>______________________________________</w:t>
      </w:r>
      <w:r w:rsidRPr="00490F62">
        <w:rPr>
          <w:sz w:val="28"/>
          <w:szCs w:val="28"/>
        </w:rPr>
        <w:br/>
        <w:t>(найменування банку, що ліквідується)</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51"/>
        <w:gridCol w:w="1481"/>
        <w:gridCol w:w="1393"/>
        <w:gridCol w:w="1393"/>
        <w:gridCol w:w="1393"/>
        <w:gridCol w:w="1218"/>
        <w:gridCol w:w="1031"/>
        <w:gridCol w:w="1357"/>
      </w:tblGrid>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vAlign w:val="center"/>
            <w:hideMark/>
          </w:tcPr>
          <w:p w:rsidR="00264ECE" w:rsidRPr="00490F62" w:rsidRDefault="00D92438" w:rsidP="00490F62">
            <w:pPr>
              <w:pStyle w:val="a3"/>
              <w:jc w:val="center"/>
              <w:rPr>
                <w:sz w:val="28"/>
                <w:szCs w:val="28"/>
              </w:rPr>
            </w:pPr>
            <w:r>
              <w:rPr>
                <w:sz w:val="28"/>
                <w:szCs w:val="28"/>
              </w:rPr>
              <w:t>№</w:t>
            </w:r>
            <w:r w:rsidR="0055751C" w:rsidRPr="00490F62">
              <w:rPr>
                <w:sz w:val="28"/>
                <w:szCs w:val="28"/>
              </w:rPr>
              <w:t xml:space="preserve"> з/п</w:t>
            </w:r>
          </w:p>
        </w:tc>
        <w:tc>
          <w:tcPr>
            <w:tcW w:w="733" w:type="pct"/>
            <w:tcBorders>
              <w:top w:val="outset" w:sz="6" w:space="0" w:color="auto"/>
              <w:left w:val="outset" w:sz="6" w:space="0" w:color="auto"/>
              <w:bottom w:val="outset" w:sz="6" w:space="0" w:color="auto"/>
              <w:right w:val="outset" w:sz="6" w:space="0" w:color="auto"/>
            </w:tcBorders>
            <w:vAlign w:val="center"/>
            <w:hideMark/>
          </w:tcPr>
          <w:p w:rsidR="00264ECE" w:rsidRPr="00490F62" w:rsidRDefault="0055751C" w:rsidP="00490F62">
            <w:pPr>
              <w:pStyle w:val="a3"/>
              <w:jc w:val="center"/>
              <w:rPr>
                <w:sz w:val="28"/>
                <w:szCs w:val="28"/>
              </w:rPr>
            </w:pPr>
            <w:proofErr w:type="spellStart"/>
            <w:r w:rsidRPr="00490F62">
              <w:rPr>
                <w:sz w:val="28"/>
                <w:szCs w:val="28"/>
              </w:rPr>
              <w:t>Наймену</w:t>
            </w:r>
            <w:r w:rsidR="00D92438">
              <w:rPr>
                <w:sz w:val="28"/>
                <w:szCs w:val="28"/>
              </w:rPr>
              <w:t>-</w:t>
            </w:r>
            <w:r w:rsidRPr="00490F62">
              <w:rPr>
                <w:sz w:val="28"/>
                <w:szCs w:val="28"/>
              </w:rPr>
              <w:t>вання</w:t>
            </w:r>
            <w:proofErr w:type="spellEnd"/>
            <w:r w:rsidRPr="00490F62">
              <w:rPr>
                <w:sz w:val="28"/>
                <w:szCs w:val="28"/>
              </w:rPr>
              <w:t xml:space="preserve"> лота</w:t>
            </w:r>
          </w:p>
        </w:tc>
        <w:tc>
          <w:tcPr>
            <w:tcW w:w="709" w:type="pct"/>
            <w:tcBorders>
              <w:top w:val="outset" w:sz="6" w:space="0" w:color="auto"/>
              <w:left w:val="outset" w:sz="6" w:space="0" w:color="auto"/>
              <w:bottom w:val="outset" w:sz="6" w:space="0" w:color="auto"/>
              <w:right w:val="outset" w:sz="6" w:space="0" w:color="auto"/>
            </w:tcBorders>
            <w:vAlign w:val="center"/>
            <w:hideMark/>
          </w:tcPr>
          <w:p w:rsidR="00264ECE" w:rsidRPr="00490F62" w:rsidRDefault="0055751C" w:rsidP="00490F62">
            <w:pPr>
              <w:pStyle w:val="a3"/>
              <w:jc w:val="center"/>
              <w:rPr>
                <w:sz w:val="28"/>
                <w:szCs w:val="28"/>
              </w:rPr>
            </w:pPr>
            <w:r w:rsidRPr="00490F62">
              <w:rPr>
                <w:sz w:val="28"/>
                <w:szCs w:val="28"/>
              </w:rPr>
              <w:t xml:space="preserve">Балансова вартість активів (майна) з </w:t>
            </w:r>
            <w:proofErr w:type="spellStart"/>
            <w:r w:rsidRPr="00490F62">
              <w:rPr>
                <w:sz w:val="28"/>
                <w:szCs w:val="28"/>
              </w:rPr>
              <w:t>урахуван</w:t>
            </w:r>
            <w:r w:rsidR="00D92438">
              <w:rPr>
                <w:sz w:val="28"/>
                <w:szCs w:val="28"/>
              </w:rPr>
              <w:t>-</w:t>
            </w:r>
            <w:r w:rsidRPr="00490F62">
              <w:rPr>
                <w:sz w:val="28"/>
                <w:szCs w:val="28"/>
              </w:rPr>
              <w:t>ням</w:t>
            </w:r>
            <w:proofErr w:type="spellEnd"/>
            <w:r w:rsidRPr="00490F62">
              <w:rPr>
                <w:sz w:val="28"/>
                <w:szCs w:val="28"/>
              </w:rPr>
              <w:t xml:space="preserve"> податку на додану вартість, </w:t>
            </w:r>
            <w:proofErr w:type="spellStart"/>
            <w:r w:rsidRPr="00490F62">
              <w:rPr>
                <w:sz w:val="28"/>
                <w:szCs w:val="28"/>
              </w:rPr>
              <w:t>грн</w:t>
            </w:r>
            <w:proofErr w:type="spellEnd"/>
          </w:p>
        </w:tc>
        <w:tc>
          <w:tcPr>
            <w:tcW w:w="709" w:type="pct"/>
            <w:tcBorders>
              <w:top w:val="outset" w:sz="6" w:space="0" w:color="auto"/>
              <w:left w:val="outset" w:sz="6" w:space="0" w:color="auto"/>
              <w:bottom w:val="outset" w:sz="6" w:space="0" w:color="auto"/>
              <w:right w:val="outset" w:sz="6" w:space="0" w:color="auto"/>
            </w:tcBorders>
            <w:vAlign w:val="center"/>
            <w:hideMark/>
          </w:tcPr>
          <w:p w:rsidR="00264ECE" w:rsidRPr="00490F62" w:rsidRDefault="0055751C" w:rsidP="00490F62">
            <w:pPr>
              <w:pStyle w:val="a3"/>
              <w:jc w:val="center"/>
              <w:rPr>
                <w:sz w:val="28"/>
                <w:szCs w:val="28"/>
              </w:rPr>
            </w:pPr>
            <w:r w:rsidRPr="00490F62">
              <w:rPr>
                <w:sz w:val="28"/>
                <w:szCs w:val="28"/>
              </w:rPr>
              <w:t xml:space="preserve">Оціночна вартість активів (майна) з </w:t>
            </w:r>
            <w:proofErr w:type="spellStart"/>
            <w:r w:rsidRPr="00490F62">
              <w:rPr>
                <w:sz w:val="28"/>
                <w:szCs w:val="28"/>
              </w:rPr>
              <w:t>урахуван</w:t>
            </w:r>
            <w:r w:rsidR="00D92438">
              <w:rPr>
                <w:sz w:val="28"/>
                <w:szCs w:val="28"/>
              </w:rPr>
              <w:t>-</w:t>
            </w:r>
            <w:r w:rsidRPr="00490F62">
              <w:rPr>
                <w:sz w:val="28"/>
                <w:szCs w:val="28"/>
              </w:rPr>
              <w:t>ням</w:t>
            </w:r>
            <w:proofErr w:type="spellEnd"/>
            <w:r w:rsidRPr="00490F62">
              <w:rPr>
                <w:sz w:val="28"/>
                <w:szCs w:val="28"/>
              </w:rPr>
              <w:t xml:space="preserve"> податку на додану вартість, </w:t>
            </w:r>
            <w:proofErr w:type="spellStart"/>
            <w:r w:rsidRPr="00490F62">
              <w:rPr>
                <w:sz w:val="28"/>
                <w:szCs w:val="28"/>
              </w:rPr>
              <w:t>грн</w:t>
            </w:r>
            <w:proofErr w:type="spellEnd"/>
          </w:p>
        </w:tc>
        <w:tc>
          <w:tcPr>
            <w:tcW w:w="709" w:type="pct"/>
            <w:tcBorders>
              <w:top w:val="outset" w:sz="6" w:space="0" w:color="auto"/>
              <w:left w:val="outset" w:sz="6" w:space="0" w:color="auto"/>
              <w:bottom w:val="outset" w:sz="6" w:space="0" w:color="auto"/>
              <w:right w:val="outset" w:sz="6" w:space="0" w:color="auto"/>
            </w:tcBorders>
            <w:vAlign w:val="center"/>
            <w:hideMark/>
          </w:tcPr>
          <w:p w:rsidR="00264ECE" w:rsidRPr="00490F62" w:rsidRDefault="0055751C" w:rsidP="00D92438">
            <w:pPr>
              <w:pStyle w:val="a3"/>
              <w:jc w:val="center"/>
              <w:rPr>
                <w:sz w:val="28"/>
                <w:szCs w:val="28"/>
              </w:rPr>
            </w:pPr>
            <w:proofErr w:type="spellStart"/>
            <w:r w:rsidRPr="00490F62">
              <w:rPr>
                <w:sz w:val="28"/>
                <w:szCs w:val="28"/>
              </w:rPr>
              <w:t>Пропози</w:t>
            </w:r>
            <w:r w:rsidR="00D92438">
              <w:rPr>
                <w:sz w:val="28"/>
                <w:szCs w:val="28"/>
              </w:rPr>
              <w:t>-</w:t>
            </w:r>
            <w:r w:rsidRPr="00490F62">
              <w:rPr>
                <w:sz w:val="28"/>
                <w:szCs w:val="28"/>
              </w:rPr>
              <w:t>ція</w:t>
            </w:r>
            <w:proofErr w:type="spellEnd"/>
            <w:r w:rsidRPr="00490F62">
              <w:rPr>
                <w:sz w:val="28"/>
                <w:szCs w:val="28"/>
              </w:rPr>
              <w:t xml:space="preserve"> малого комітету з </w:t>
            </w:r>
            <w:proofErr w:type="spellStart"/>
            <w:r w:rsidRPr="00490F62">
              <w:rPr>
                <w:sz w:val="28"/>
                <w:szCs w:val="28"/>
              </w:rPr>
              <w:t>управлін</w:t>
            </w:r>
            <w:r w:rsidR="00D92438">
              <w:rPr>
                <w:sz w:val="28"/>
                <w:szCs w:val="28"/>
              </w:rPr>
              <w:t>-</w:t>
            </w:r>
            <w:r w:rsidRPr="00490F62">
              <w:rPr>
                <w:sz w:val="28"/>
                <w:szCs w:val="28"/>
              </w:rPr>
              <w:t>ня</w:t>
            </w:r>
            <w:proofErr w:type="spellEnd"/>
            <w:r w:rsidRPr="00490F62">
              <w:rPr>
                <w:sz w:val="28"/>
                <w:szCs w:val="28"/>
              </w:rPr>
              <w:t xml:space="preserve"> активами щодо </w:t>
            </w:r>
            <w:proofErr w:type="spellStart"/>
            <w:r w:rsidRPr="00490F62">
              <w:rPr>
                <w:sz w:val="28"/>
                <w:szCs w:val="28"/>
              </w:rPr>
              <w:t>початко</w:t>
            </w:r>
            <w:r w:rsidR="00D92438">
              <w:rPr>
                <w:sz w:val="28"/>
                <w:szCs w:val="28"/>
              </w:rPr>
              <w:t>-</w:t>
            </w:r>
            <w:r w:rsidRPr="00490F62">
              <w:rPr>
                <w:sz w:val="28"/>
                <w:szCs w:val="28"/>
              </w:rPr>
              <w:t>вої</w:t>
            </w:r>
            <w:proofErr w:type="spellEnd"/>
            <w:r w:rsidRPr="00490F62">
              <w:rPr>
                <w:sz w:val="28"/>
                <w:szCs w:val="28"/>
              </w:rPr>
              <w:t xml:space="preserve"> вартості з </w:t>
            </w:r>
            <w:proofErr w:type="spellStart"/>
            <w:r w:rsidRPr="00490F62">
              <w:rPr>
                <w:sz w:val="28"/>
                <w:szCs w:val="28"/>
              </w:rPr>
              <w:t>урахуван</w:t>
            </w:r>
            <w:r w:rsidR="00D92438">
              <w:rPr>
                <w:sz w:val="28"/>
                <w:szCs w:val="28"/>
              </w:rPr>
              <w:t>-</w:t>
            </w:r>
            <w:r w:rsidRPr="00490F62">
              <w:rPr>
                <w:sz w:val="28"/>
                <w:szCs w:val="28"/>
              </w:rPr>
              <w:t>ням</w:t>
            </w:r>
            <w:proofErr w:type="spellEnd"/>
            <w:r w:rsidRPr="00490F62">
              <w:rPr>
                <w:sz w:val="28"/>
                <w:szCs w:val="28"/>
              </w:rPr>
              <w:t xml:space="preserve"> податку на додану вартість, </w:t>
            </w:r>
            <w:proofErr w:type="spellStart"/>
            <w:r w:rsidRPr="00490F62">
              <w:rPr>
                <w:sz w:val="28"/>
                <w:szCs w:val="28"/>
              </w:rPr>
              <w:t>грн</w:t>
            </w:r>
            <w:proofErr w:type="spellEnd"/>
            <w:r w:rsidRPr="00490F62">
              <w:rPr>
                <w:sz w:val="28"/>
                <w:szCs w:val="28"/>
              </w:rPr>
              <w:t xml:space="preserve"> (за наявності на дату складання плану)</w:t>
            </w:r>
          </w:p>
        </w:tc>
        <w:tc>
          <w:tcPr>
            <w:tcW w:w="617" w:type="pct"/>
            <w:tcBorders>
              <w:top w:val="outset" w:sz="6" w:space="0" w:color="auto"/>
              <w:left w:val="outset" w:sz="6" w:space="0" w:color="auto"/>
              <w:bottom w:val="outset" w:sz="6" w:space="0" w:color="auto"/>
              <w:right w:val="outset" w:sz="6" w:space="0" w:color="auto"/>
            </w:tcBorders>
            <w:vAlign w:val="center"/>
            <w:hideMark/>
          </w:tcPr>
          <w:p w:rsidR="00264ECE" w:rsidRPr="00490F62" w:rsidRDefault="0055751C" w:rsidP="00490F62">
            <w:pPr>
              <w:pStyle w:val="a3"/>
              <w:jc w:val="center"/>
              <w:rPr>
                <w:sz w:val="28"/>
                <w:szCs w:val="28"/>
              </w:rPr>
            </w:pPr>
            <w:r w:rsidRPr="00490F62">
              <w:rPr>
                <w:sz w:val="28"/>
                <w:szCs w:val="28"/>
              </w:rPr>
              <w:t xml:space="preserve">Строк подання малим </w:t>
            </w:r>
            <w:proofErr w:type="spellStart"/>
            <w:r w:rsidRPr="00490F62">
              <w:rPr>
                <w:sz w:val="28"/>
                <w:szCs w:val="28"/>
              </w:rPr>
              <w:t>коміте</w:t>
            </w:r>
            <w:r w:rsidR="00D92438">
              <w:rPr>
                <w:sz w:val="28"/>
                <w:szCs w:val="28"/>
              </w:rPr>
              <w:t>-</w:t>
            </w:r>
            <w:r w:rsidRPr="00490F62">
              <w:rPr>
                <w:sz w:val="28"/>
                <w:szCs w:val="28"/>
              </w:rPr>
              <w:t>том</w:t>
            </w:r>
            <w:proofErr w:type="spellEnd"/>
            <w:r w:rsidRPr="00490F62">
              <w:rPr>
                <w:sz w:val="28"/>
                <w:szCs w:val="28"/>
              </w:rPr>
              <w:t xml:space="preserve"> з </w:t>
            </w:r>
            <w:proofErr w:type="spellStart"/>
            <w:r w:rsidRPr="00490F62">
              <w:rPr>
                <w:sz w:val="28"/>
                <w:szCs w:val="28"/>
              </w:rPr>
              <w:t>управ</w:t>
            </w:r>
            <w:r w:rsidR="00D92438">
              <w:rPr>
                <w:sz w:val="28"/>
                <w:szCs w:val="28"/>
              </w:rPr>
              <w:t>-</w:t>
            </w:r>
            <w:r w:rsidRPr="00490F62">
              <w:rPr>
                <w:sz w:val="28"/>
                <w:szCs w:val="28"/>
              </w:rPr>
              <w:t>ління</w:t>
            </w:r>
            <w:proofErr w:type="spellEnd"/>
            <w:r w:rsidR="001845BB">
              <w:rPr>
                <w:sz w:val="28"/>
                <w:szCs w:val="28"/>
              </w:rPr>
              <w:t xml:space="preserve"> </w:t>
            </w:r>
            <w:proofErr w:type="spellStart"/>
            <w:r w:rsidRPr="00490F62">
              <w:rPr>
                <w:sz w:val="28"/>
                <w:szCs w:val="28"/>
              </w:rPr>
              <w:t>актива</w:t>
            </w:r>
            <w:r w:rsidR="00D92438">
              <w:rPr>
                <w:sz w:val="28"/>
                <w:szCs w:val="28"/>
              </w:rPr>
              <w:t>-</w:t>
            </w:r>
            <w:r w:rsidRPr="00490F62">
              <w:rPr>
                <w:sz w:val="28"/>
                <w:szCs w:val="28"/>
              </w:rPr>
              <w:t>ми</w:t>
            </w:r>
            <w:proofErr w:type="spellEnd"/>
            <w:r w:rsidRPr="00490F62">
              <w:rPr>
                <w:sz w:val="28"/>
                <w:szCs w:val="28"/>
              </w:rPr>
              <w:t xml:space="preserve"> </w:t>
            </w:r>
            <w:proofErr w:type="spellStart"/>
            <w:r w:rsidRPr="00490F62">
              <w:rPr>
                <w:sz w:val="28"/>
                <w:szCs w:val="28"/>
              </w:rPr>
              <w:t>пропо</w:t>
            </w:r>
            <w:r w:rsidR="001845BB">
              <w:rPr>
                <w:sz w:val="28"/>
                <w:szCs w:val="28"/>
              </w:rPr>
              <w:t>-</w:t>
            </w:r>
            <w:r w:rsidRPr="00490F62">
              <w:rPr>
                <w:sz w:val="28"/>
                <w:szCs w:val="28"/>
              </w:rPr>
              <w:t>зиції</w:t>
            </w:r>
            <w:proofErr w:type="spellEnd"/>
            <w:r w:rsidRPr="00490F62">
              <w:rPr>
                <w:sz w:val="28"/>
                <w:szCs w:val="28"/>
              </w:rPr>
              <w:t xml:space="preserve"> щодо продажу активів (майна) до Фонду, місяць, рік*</w:t>
            </w:r>
          </w:p>
        </w:tc>
        <w:tc>
          <w:tcPr>
            <w:tcW w:w="519" w:type="pct"/>
            <w:tcBorders>
              <w:top w:val="outset" w:sz="6" w:space="0" w:color="auto"/>
              <w:left w:val="outset" w:sz="6" w:space="0" w:color="auto"/>
              <w:bottom w:val="outset" w:sz="6" w:space="0" w:color="auto"/>
              <w:right w:val="outset" w:sz="6" w:space="0" w:color="auto"/>
            </w:tcBorders>
            <w:vAlign w:val="center"/>
            <w:hideMark/>
          </w:tcPr>
          <w:p w:rsidR="00264ECE" w:rsidRPr="00490F62" w:rsidRDefault="0055751C" w:rsidP="001845BB">
            <w:pPr>
              <w:pStyle w:val="a3"/>
              <w:jc w:val="center"/>
              <w:rPr>
                <w:sz w:val="28"/>
                <w:szCs w:val="28"/>
              </w:rPr>
            </w:pPr>
            <w:r w:rsidRPr="00490F62">
              <w:rPr>
                <w:sz w:val="28"/>
                <w:szCs w:val="28"/>
              </w:rPr>
              <w:t xml:space="preserve">Майно та/або </w:t>
            </w:r>
            <w:proofErr w:type="spellStart"/>
            <w:r w:rsidRPr="00490F62">
              <w:rPr>
                <w:sz w:val="28"/>
                <w:szCs w:val="28"/>
              </w:rPr>
              <w:t>майно</w:t>
            </w:r>
            <w:r w:rsidR="00D92438">
              <w:rPr>
                <w:sz w:val="28"/>
                <w:szCs w:val="28"/>
              </w:rPr>
              <w:t>-</w:t>
            </w:r>
            <w:r w:rsidRPr="00490F62">
              <w:rPr>
                <w:sz w:val="28"/>
                <w:szCs w:val="28"/>
              </w:rPr>
              <w:t>ві</w:t>
            </w:r>
            <w:proofErr w:type="spellEnd"/>
            <w:r w:rsidRPr="00490F62">
              <w:rPr>
                <w:sz w:val="28"/>
                <w:szCs w:val="28"/>
              </w:rPr>
              <w:t xml:space="preserve"> права, </w:t>
            </w:r>
            <w:proofErr w:type="spellStart"/>
            <w:r w:rsidRPr="00490F62">
              <w:rPr>
                <w:sz w:val="28"/>
                <w:szCs w:val="28"/>
              </w:rPr>
              <w:t>пере</w:t>
            </w:r>
            <w:r w:rsidR="00D92438">
              <w:rPr>
                <w:sz w:val="28"/>
                <w:szCs w:val="28"/>
              </w:rPr>
              <w:t>-</w:t>
            </w:r>
            <w:r w:rsidRPr="00490F62">
              <w:rPr>
                <w:sz w:val="28"/>
                <w:szCs w:val="28"/>
              </w:rPr>
              <w:t>дані</w:t>
            </w:r>
            <w:proofErr w:type="spellEnd"/>
            <w:r w:rsidRPr="00490F62">
              <w:rPr>
                <w:sz w:val="28"/>
                <w:szCs w:val="28"/>
              </w:rPr>
              <w:t xml:space="preserve"> в </w:t>
            </w:r>
            <w:proofErr w:type="spellStart"/>
            <w:r w:rsidRPr="00490F62">
              <w:rPr>
                <w:sz w:val="28"/>
                <w:szCs w:val="28"/>
              </w:rPr>
              <w:t>заста</w:t>
            </w:r>
            <w:r w:rsidR="00D92438">
              <w:rPr>
                <w:sz w:val="28"/>
                <w:szCs w:val="28"/>
              </w:rPr>
              <w:t>-</w:t>
            </w:r>
            <w:r w:rsidRPr="00490F62">
              <w:rPr>
                <w:sz w:val="28"/>
                <w:szCs w:val="28"/>
              </w:rPr>
              <w:t>ву</w:t>
            </w:r>
            <w:proofErr w:type="spellEnd"/>
            <w:r w:rsidRPr="00490F62">
              <w:rPr>
                <w:sz w:val="28"/>
                <w:szCs w:val="28"/>
              </w:rPr>
              <w:t xml:space="preserve"> (</w:t>
            </w:r>
            <w:proofErr w:type="spellStart"/>
            <w:r w:rsidRPr="00490F62">
              <w:rPr>
                <w:sz w:val="28"/>
                <w:szCs w:val="28"/>
              </w:rPr>
              <w:t>вказа</w:t>
            </w:r>
            <w:r w:rsidR="00D92438">
              <w:rPr>
                <w:sz w:val="28"/>
                <w:szCs w:val="28"/>
              </w:rPr>
              <w:t>-</w:t>
            </w:r>
            <w:r w:rsidRPr="00490F62">
              <w:rPr>
                <w:sz w:val="28"/>
                <w:szCs w:val="28"/>
              </w:rPr>
              <w:t>ти</w:t>
            </w:r>
            <w:proofErr w:type="spellEnd"/>
            <w:r w:rsidRPr="00490F62">
              <w:rPr>
                <w:sz w:val="28"/>
                <w:szCs w:val="28"/>
              </w:rPr>
              <w:t xml:space="preserve"> кому)</w:t>
            </w:r>
          </w:p>
        </w:tc>
        <w:tc>
          <w:tcPr>
            <w:tcW w:w="541" w:type="pct"/>
            <w:tcBorders>
              <w:top w:val="outset" w:sz="6" w:space="0" w:color="auto"/>
              <w:left w:val="outset" w:sz="6" w:space="0" w:color="auto"/>
              <w:bottom w:val="outset" w:sz="6" w:space="0" w:color="auto"/>
              <w:right w:val="outset" w:sz="6" w:space="0" w:color="auto"/>
            </w:tcBorders>
            <w:vAlign w:val="center"/>
            <w:hideMark/>
          </w:tcPr>
          <w:p w:rsidR="00264ECE" w:rsidRPr="00490F62" w:rsidRDefault="0055751C" w:rsidP="00490F62">
            <w:pPr>
              <w:pStyle w:val="a3"/>
              <w:jc w:val="center"/>
              <w:rPr>
                <w:sz w:val="28"/>
                <w:szCs w:val="28"/>
              </w:rPr>
            </w:pPr>
            <w:r w:rsidRPr="00490F62">
              <w:rPr>
                <w:sz w:val="28"/>
                <w:szCs w:val="28"/>
              </w:rPr>
              <w:t>Примітки</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b/>
                <w:bCs/>
                <w:sz w:val="28"/>
                <w:szCs w:val="28"/>
              </w:rPr>
              <w:t>I ЧЕРГА ПРОДАЖУ</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1. Великі кредити юридичних осіб та спеціальні кредити</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2. Середні та малі кредити юридичних осіб</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3. Кредити фізичних осіб</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4. Нерухоме майно</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lastRenderedPageBreak/>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5. Інші активи (майно)</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1012" w:type="pct"/>
            <w:gridSpan w:val="2"/>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b/>
                <w:bCs/>
                <w:sz w:val="28"/>
                <w:szCs w:val="28"/>
              </w:rPr>
              <w:t>Усього за I чергою</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b/>
                <w:bCs/>
                <w:sz w:val="28"/>
                <w:szCs w:val="28"/>
              </w:rPr>
              <w:t>II ЧЕРГА ПРОДАЖУ</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1. Великі кредити юридичних осіб та спеціальні кредити</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2. Середні та малі кредити юридичних осіб</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right"/>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3. Кредити фізичних осіб</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4. Нерухоме майно</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5. Інші активи (майно)</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1012" w:type="pct"/>
            <w:gridSpan w:val="2"/>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b/>
                <w:bCs/>
                <w:sz w:val="28"/>
                <w:szCs w:val="28"/>
              </w:rPr>
              <w:t>Усього за II чергою</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b/>
                <w:bCs/>
                <w:sz w:val="28"/>
                <w:szCs w:val="28"/>
              </w:rPr>
              <w:t>III ЧЕРГА ПРОДАЖУ</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1. Великі кредити юридичних осіб та спеціальні кредити</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2. Середні та малі кредити юридичних осіб</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3. Кредити фізичних осіб</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4. Нерухоме майно</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5. Інші активи (майно)</w:t>
            </w:r>
          </w:p>
        </w:tc>
      </w:tr>
      <w:tr w:rsidR="00264ECE" w:rsidRPr="00490F62" w:rsidTr="00D92438">
        <w:trPr>
          <w:tblCellSpacing w:w="22" w:type="dxa"/>
          <w:jc w:val="center"/>
        </w:trPr>
        <w:tc>
          <w:tcPr>
            <w:tcW w:w="256"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33"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1012" w:type="pct"/>
            <w:gridSpan w:val="2"/>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b/>
                <w:bCs/>
                <w:sz w:val="28"/>
                <w:szCs w:val="28"/>
              </w:rPr>
              <w:t>Усього за III чергою</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1012" w:type="pct"/>
            <w:gridSpan w:val="2"/>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b/>
                <w:bCs/>
                <w:sz w:val="28"/>
                <w:szCs w:val="28"/>
              </w:rPr>
              <w:t>УСЬОГО</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vAlign w:val="center"/>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vAlign w:val="center"/>
            <w:hideMark/>
          </w:tcPr>
          <w:p w:rsidR="00264ECE" w:rsidRPr="00490F62" w:rsidRDefault="0055751C" w:rsidP="00490F62">
            <w:pPr>
              <w:pStyle w:val="a3"/>
              <w:jc w:val="center"/>
              <w:rPr>
                <w:sz w:val="28"/>
                <w:szCs w:val="28"/>
              </w:rPr>
            </w:pPr>
            <w:r w:rsidRPr="00490F62">
              <w:rPr>
                <w:sz w:val="28"/>
                <w:szCs w:val="28"/>
              </w:rPr>
              <w:t>----</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4954" w:type="pct"/>
            <w:gridSpan w:val="8"/>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b/>
                <w:bCs/>
                <w:sz w:val="28"/>
                <w:szCs w:val="28"/>
              </w:rPr>
              <w:lastRenderedPageBreak/>
              <w:t>у тому числі:</w:t>
            </w:r>
          </w:p>
        </w:tc>
      </w:tr>
      <w:tr w:rsidR="00264ECE" w:rsidRPr="00490F62" w:rsidTr="00D92438">
        <w:trPr>
          <w:tblCellSpacing w:w="22" w:type="dxa"/>
          <w:jc w:val="center"/>
        </w:trPr>
        <w:tc>
          <w:tcPr>
            <w:tcW w:w="1012" w:type="pct"/>
            <w:gridSpan w:val="2"/>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b/>
                <w:bCs/>
                <w:sz w:val="28"/>
                <w:szCs w:val="28"/>
              </w:rPr>
              <w:t>у _____ році</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D92438">
        <w:trPr>
          <w:tblCellSpacing w:w="22" w:type="dxa"/>
          <w:jc w:val="center"/>
        </w:trPr>
        <w:tc>
          <w:tcPr>
            <w:tcW w:w="1012" w:type="pct"/>
            <w:gridSpan w:val="2"/>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b/>
                <w:bCs/>
                <w:sz w:val="28"/>
                <w:szCs w:val="28"/>
              </w:rPr>
              <w:t>у _____ році</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70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617"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19"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w:t>
            </w:r>
          </w:p>
        </w:tc>
        <w:tc>
          <w:tcPr>
            <w:tcW w:w="541"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bl>
    <w:p w:rsidR="00264ECE" w:rsidRPr="00490F62" w:rsidRDefault="0055751C" w:rsidP="00490F62">
      <w:pPr>
        <w:pStyle w:val="a3"/>
        <w:jc w:val="center"/>
        <w:rPr>
          <w:sz w:val="28"/>
          <w:szCs w:val="28"/>
        </w:rPr>
      </w:pPr>
      <w:r w:rsidRPr="00490F62">
        <w:rPr>
          <w:b/>
          <w:bCs/>
          <w:sz w:val="28"/>
          <w:szCs w:val="28"/>
        </w:rPr>
        <w:t xml:space="preserve">АКТИВИ (МАЙНО), ПРОДАЖ ЯКИХ ЗДІЙСНЮЄТЬСЯ БЕЗПОСЕРЕДНЬО ЮРИДИЧНІЙ </w:t>
      </w:r>
      <w:r w:rsidR="00D92438">
        <w:rPr>
          <w:b/>
          <w:bCs/>
          <w:sz w:val="28"/>
          <w:szCs w:val="28"/>
        </w:rPr>
        <w:t>АБО</w:t>
      </w:r>
      <w:r w:rsidRPr="00490F62">
        <w:rPr>
          <w:b/>
          <w:bCs/>
          <w:sz w:val="28"/>
          <w:szCs w:val="28"/>
        </w:rPr>
        <w:t xml:space="preserve"> ФІЗИЧНІЙ ОСОБІ</w:t>
      </w:r>
      <w:r w:rsidRPr="00490F62">
        <w:rPr>
          <w:sz w:val="28"/>
          <w:szCs w:val="28"/>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28"/>
        <w:gridCol w:w="1332"/>
        <w:gridCol w:w="1070"/>
        <w:gridCol w:w="1441"/>
        <w:gridCol w:w="1381"/>
        <w:gridCol w:w="1381"/>
        <w:gridCol w:w="1381"/>
        <w:gridCol w:w="1403"/>
      </w:tblGrid>
      <w:tr w:rsidR="00264ECE" w:rsidRPr="00490F62" w:rsidTr="00FE2EE2">
        <w:trPr>
          <w:tblCellSpacing w:w="22" w:type="dxa"/>
          <w:jc w:val="center"/>
        </w:trPr>
        <w:tc>
          <w:tcPr>
            <w:tcW w:w="362" w:type="dxa"/>
            <w:tcBorders>
              <w:top w:val="outset" w:sz="6" w:space="0" w:color="auto"/>
              <w:left w:val="outset" w:sz="6" w:space="0" w:color="auto"/>
              <w:bottom w:val="outset" w:sz="6" w:space="0" w:color="auto"/>
              <w:right w:val="outset" w:sz="6" w:space="0" w:color="auto"/>
            </w:tcBorders>
            <w:hideMark/>
          </w:tcPr>
          <w:p w:rsidR="00264ECE" w:rsidRPr="00490F62" w:rsidRDefault="00D92438" w:rsidP="00490F62">
            <w:pPr>
              <w:pStyle w:val="a3"/>
              <w:jc w:val="center"/>
              <w:rPr>
                <w:sz w:val="28"/>
                <w:szCs w:val="28"/>
              </w:rPr>
            </w:pPr>
            <w:r>
              <w:rPr>
                <w:sz w:val="28"/>
                <w:szCs w:val="28"/>
              </w:rPr>
              <w:t>№</w:t>
            </w:r>
            <w:r w:rsidR="0055751C" w:rsidRPr="00490F62">
              <w:rPr>
                <w:sz w:val="28"/>
                <w:szCs w:val="28"/>
              </w:rPr>
              <w:t xml:space="preserve"> з/п</w:t>
            </w:r>
          </w:p>
        </w:tc>
        <w:tc>
          <w:tcPr>
            <w:tcW w:w="1288"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proofErr w:type="spellStart"/>
            <w:r w:rsidRPr="00490F62">
              <w:rPr>
                <w:sz w:val="28"/>
                <w:szCs w:val="28"/>
              </w:rPr>
              <w:t>Інвентар</w:t>
            </w:r>
            <w:r w:rsidR="00FE2EE2">
              <w:rPr>
                <w:sz w:val="28"/>
                <w:szCs w:val="28"/>
              </w:rPr>
              <w:t>-</w:t>
            </w:r>
            <w:r w:rsidRPr="00490F62">
              <w:rPr>
                <w:sz w:val="28"/>
                <w:szCs w:val="28"/>
              </w:rPr>
              <w:t>ний</w:t>
            </w:r>
            <w:proofErr w:type="spellEnd"/>
            <w:r w:rsidRPr="00490F62">
              <w:rPr>
                <w:sz w:val="28"/>
                <w:szCs w:val="28"/>
              </w:rPr>
              <w:t xml:space="preserve"> номер</w:t>
            </w:r>
          </w:p>
        </w:tc>
        <w:tc>
          <w:tcPr>
            <w:tcW w:w="1026" w:type="dxa"/>
            <w:tcBorders>
              <w:top w:val="outset" w:sz="6" w:space="0" w:color="auto"/>
              <w:left w:val="outset" w:sz="6" w:space="0" w:color="auto"/>
              <w:bottom w:val="outset" w:sz="6" w:space="0" w:color="auto"/>
              <w:right w:val="outset" w:sz="6" w:space="0" w:color="auto"/>
            </w:tcBorders>
            <w:hideMark/>
          </w:tcPr>
          <w:p w:rsidR="00264ECE" w:rsidRPr="00490F62" w:rsidRDefault="0055751C" w:rsidP="00FE2EE2">
            <w:pPr>
              <w:pStyle w:val="a3"/>
              <w:jc w:val="center"/>
              <w:rPr>
                <w:sz w:val="28"/>
                <w:szCs w:val="28"/>
              </w:rPr>
            </w:pPr>
            <w:proofErr w:type="spellStart"/>
            <w:r w:rsidRPr="00490F62">
              <w:rPr>
                <w:sz w:val="28"/>
                <w:szCs w:val="28"/>
              </w:rPr>
              <w:t>Найме</w:t>
            </w:r>
            <w:r w:rsidR="00D92438">
              <w:rPr>
                <w:sz w:val="28"/>
                <w:szCs w:val="28"/>
              </w:rPr>
              <w:t>-</w:t>
            </w:r>
            <w:r w:rsidR="00FE2EE2">
              <w:rPr>
                <w:sz w:val="28"/>
                <w:szCs w:val="28"/>
              </w:rPr>
              <w:t>ну</w:t>
            </w:r>
            <w:r w:rsidRPr="00490F62">
              <w:rPr>
                <w:sz w:val="28"/>
                <w:szCs w:val="28"/>
              </w:rPr>
              <w:t>ван</w:t>
            </w:r>
            <w:r w:rsidR="00FE2EE2">
              <w:rPr>
                <w:sz w:val="28"/>
                <w:szCs w:val="28"/>
              </w:rPr>
              <w:t>-</w:t>
            </w:r>
            <w:r w:rsidRPr="00490F62">
              <w:rPr>
                <w:sz w:val="28"/>
                <w:szCs w:val="28"/>
              </w:rPr>
              <w:t>ня</w:t>
            </w:r>
            <w:proofErr w:type="spellEnd"/>
          </w:p>
        </w:tc>
        <w:tc>
          <w:tcPr>
            <w:tcW w:w="1397" w:type="dxa"/>
            <w:tcBorders>
              <w:top w:val="outset" w:sz="6" w:space="0" w:color="auto"/>
              <w:left w:val="outset" w:sz="6" w:space="0" w:color="auto"/>
              <w:bottom w:val="outset" w:sz="6" w:space="0" w:color="auto"/>
              <w:right w:val="outset" w:sz="6" w:space="0" w:color="auto"/>
            </w:tcBorders>
            <w:hideMark/>
          </w:tcPr>
          <w:p w:rsidR="00D92438" w:rsidRDefault="0055751C" w:rsidP="00D92438">
            <w:pPr>
              <w:pStyle w:val="a3"/>
              <w:spacing w:before="0" w:beforeAutospacing="0" w:after="0" w:afterAutospacing="0"/>
              <w:jc w:val="center"/>
              <w:rPr>
                <w:sz w:val="28"/>
                <w:szCs w:val="28"/>
              </w:rPr>
            </w:pPr>
            <w:r w:rsidRPr="00490F62">
              <w:rPr>
                <w:sz w:val="28"/>
                <w:szCs w:val="28"/>
              </w:rPr>
              <w:t xml:space="preserve">Дата </w:t>
            </w:r>
            <w:proofErr w:type="spellStart"/>
            <w:r w:rsidRPr="00490F62">
              <w:rPr>
                <w:sz w:val="28"/>
                <w:szCs w:val="28"/>
              </w:rPr>
              <w:t>введен</w:t>
            </w:r>
            <w:r w:rsidR="00D92438">
              <w:rPr>
                <w:sz w:val="28"/>
                <w:szCs w:val="28"/>
              </w:rPr>
              <w:t>-</w:t>
            </w:r>
            <w:proofErr w:type="spellEnd"/>
          </w:p>
          <w:p w:rsidR="00264ECE" w:rsidRPr="00490F62" w:rsidRDefault="0055751C" w:rsidP="00D92438">
            <w:pPr>
              <w:pStyle w:val="a3"/>
              <w:spacing w:before="0" w:beforeAutospacing="0" w:after="0" w:afterAutospacing="0"/>
              <w:jc w:val="center"/>
              <w:rPr>
                <w:sz w:val="28"/>
                <w:szCs w:val="28"/>
              </w:rPr>
            </w:pPr>
            <w:proofErr w:type="spellStart"/>
            <w:r w:rsidRPr="00490F62">
              <w:rPr>
                <w:sz w:val="28"/>
                <w:szCs w:val="28"/>
              </w:rPr>
              <w:t>ня</w:t>
            </w:r>
            <w:proofErr w:type="spellEnd"/>
            <w:r w:rsidRPr="00490F62">
              <w:rPr>
                <w:sz w:val="28"/>
                <w:szCs w:val="28"/>
              </w:rPr>
              <w:t xml:space="preserve"> в </w:t>
            </w:r>
            <w:proofErr w:type="spellStart"/>
            <w:r w:rsidRPr="00490F62">
              <w:rPr>
                <w:sz w:val="28"/>
                <w:szCs w:val="28"/>
              </w:rPr>
              <w:t>експлуа</w:t>
            </w:r>
            <w:r w:rsidR="004068E6">
              <w:rPr>
                <w:sz w:val="28"/>
                <w:szCs w:val="28"/>
              </w:rPr>
              <w:t>-</w:t>
            </w:r>
            <w:r w:rsidRPr="00490F62">
              <w:rPr>
                <w:sz w:val="28"/>
                <w:szCs w:val="28"/>
              </w:rPr>
              <w:t>тацію</w:t>
            </w:r>
            <w:proofErr w:type="spellEnd"/>
          </w:p>
        </w:tc>
        <w:tc>
          <w:tcPr>
            <w:tcW w:w="1337" w:type="dxa"/>
            <w:tcBorders>
              <w:top w:val="outset" w:sz="6" w:space="0" w:color="auto"/>
              <w:left w:val="outset" w:sz="6" w:space="0" w:color="auto"/>
              <w:bottom w:val="outset" w:sz="6" w:space="0" w:color="auto"/>
              <w:right w:val="outset" w:sz="6" w:space="0" w:color="auto"/>
            </w:tcBorders>
            <w:hideMark/>
          </w:tcPr>
          <w:p w:rsidR="00264ECE" w:rsidRPr="00A12C06" w:rsidRDefault="0055751C" w:rsidP="00490F62">
            <w:pPr>
              <w:pStyle w:val="a3"/>
              <w:jc w:val="center"/>
              <w:rPr>
                <w:sz w:val="28"/>
                <w:szCs w:val="28"/>
                <w:lang w:val="ru-RU"/>
              </w:rPr>
            </w:pPr>
            <w:r w:rsidRPr="00490F62">
              <w:rPr>
                <w:sz w:val="28"/>
                <w:szCs w:val="28"/>
              </w:rPr>
              <w:t xml:space="preserve">Первісна балансова вартість з </w:t>
            </w:r>
            <w:proofErr w:type="spellStart"/>
            <w:r w:rsidRPr="00490F62">
              <w:rPr>
                <w:sz w:val="28"/>
                <w:szCs w:val="28"/>
              </w:rPr>
              <w:t>урахуван</w:t>
            </w:r>
            <w:r w:rsidR="004068E6">
              <w:rPr>
                <w:sz w:val="28"/>
                <w:szCs w:val="28"/>
              </w:rPr>
              <w:t>-</w:t>
            </w:r>
            <w:r w:rsidRPr="00490F62">
              <w:rPr>
                <w:sz w:val="28"/>
                <w:szCs w:val="28"/>
              </w:rPr>
              <w:t>ням</w:t>
            </w:r>
            <w:proofErr w:type="spellEnd"/>
            <w:r w:rsidRPr="00490F62">
              <w:rPr>
                <w:sz w:val="28"/>
                <w:szCs w:val="28"/>
              </w:rPr>
              <w:t xml:space="preserve"> податку на додану вартість, </w:t>
            </w:r>
            <w:proofErr w:type="spellStart"/>
            <w:r w:rsidR="00B7187A">
              <w:rPr>
                <w:sz w:val="28"/>
                <w:szCs w:val="28"/>
              </w:rPr>
              <w:t>грн</w:t>
            </w:r>
            <w:proofErr w:type="spellEnd"/>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proofErr w:type="spellStart"/>
            <w:r w:rsidRPr="00490F62">
              <w:rPr>
                <w:sz w:val="28"/>
                <w:szCs w:val="28"/>
              </w:rPr>
              <w:t>Залишко</w:t>
            </w:r>
            <w:r w:rsidR="00FE2EE2">
              <w:rPr>
                <w:sz w:val="28"/>
                <w:szCs w:val="28"/>
              </w:rPr>
              <w:t>-</w:t>
            </w:r>
            <w:r w:rsidRPr="00490F62">
              <w:rPr>
                <w:sz w:val="28"/>
                <w:szCs w:val="28"/>
              </w:rPr>
              <w:t>ва</w:t>
            </w:r>
            <w:proofErr w:type="spellEnd"/>
            <w:r w:rsidRPr="00490F62">
              <w:rPr>
                <w:sz w:val="28"/>
                <w:szCs w:val="28"/>
              </w:rPr>
              <w:t xml:space="preserve"> балансова вартість з </w:t>
            </w:r>
            <w:proofErr w:type="spellStart"/>
            <w:r w:rsidRPr="00490F62">
              <w:rPr>
                <w:sz w:val="28"/>
                <w:szCs w:val="28"/>
              </w:rPr>
              <w:t>урахуван</w:t>
            </w:r>
            <w:r w:rsidR="00FE2EE2">
              <w:rPr>
                <w:sz w:val="28"/>
                <w:szCs w:val="28"/>
              </w:rPr>
              <w:t>-</w:t>
            </w:r>
            <w:r w:rsidRPr="00490F62">
              <w:rPr>
                <w:sz w:val="28"/>
                <w:szCs w:val="28"/>
              </w:rPr>
              <w:t>ням</w:t>
            </w:r>
            <w:proofErr w:type="spellEnd"/>
            <w:r w:rsidRPr="00490F62">
              <w:rPr>
                <w:sz w:val="28"/>
                <w:szCs w:val="28"/>
              </w:rPr>
              <w:t xml:space="preserve"> податку на додану вартість, </w:t>
            </w:r>
            <w:proofErr w:type="spellStart"/>
            <w:r w:rsidRPr="00490F62">
              <w:rPr>
                <w:sz w:val="28"/>
                <w:szCs w:val="28"/>
              </w:rPr>
              <w:t>грн</w:t>
            </w:r>
            <w:proofErr w:type="spellEnd"/>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xml:space="preserve">Оціночна вартість з </w:t>
            </w:r>
            <w:proofErr w:type="spellStart"/>
            <w:r w:rsidRPr="00490F62">
              <w:rPr>
                <w:sz w:val="28"/>
                <w:szCs w:val="28"/>
              </w:rPr>
              <w:t>урахуван</w:t>
            </w:r>
            <w:r w:rsidR="00FE2EE2">
              <w:rPr>
                <w:sz w:val="28"/>
                <w:szCs w:val="28"/>
              </w:rPr>
              <w:t>-</w:t>
            </w:r>
            <w:r w:rsidRPr="00490F62">
              <w:rPr>
                <w:sz w:val="28"/>
                <w:szCs w:val="28"/>
              </w:rPr>
              <w:t>ням</w:t>
            </w:r>
            <w:proofErr w:type="spellEnd"/>
            <w:r w:rsidRPr="00490F62">
              <w:rPr>
                <w:sz w:val="28"/>
                <w:szCs w:val="28"/>
              </w:rPr>
              <w:t xml:space="preserve"> податку на додану вартість, </w:t>
            </w:r>
            <w:proofErr w:type="spellStart"/>
            <w:r w:rsidRPr="00490F62">
              <w:rPr>
                <w:sz w:val="28"/>
                <w:szCs w:val="28"/>
              </w:rPr>
              <w:t>грн</w:t>
            </w:r>
            <w:proofErr w:type="spellEnd"/>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068E6">
            <w:pPr>
              <w:pStyle w:val="a3"/>
              <w:jc w:val="center"/>
              <w:rPr>
                <w:sz w:val="28"/>
                <w:szCs w:val="28"/>
              </w:rPr>
            </w:pPr>
            <w:proofErr w:type="spellStart"/>
            <w:r w:rsidRPr="00490F62">
              <w:rPr>
                <w:sz w:val="28"/>
                <w:szCs w:val="28"/>
              </w:rPr>
              <w:t>Пропози</w:t>
            </w:r>
            <w:r w:rsidR="00FE2EE2">
              <w:rPr>
                <w:sz w:val="28"/>
                <w:szCs w:val="28"/>
              </w:rPr>
              <w:t>-</w:t>
            </w:r>
            <w:r w:rsidRPr="00490F62">
              <w:rPr>
                <w:sz w:val="28"/>
                <w:szCs w:val="28"/>
              </w:rPr>
              <w:t>ція</w:t>
            </w:r>
            <w:proofErr w:type="spellEnd"/>
            <w:r w:rsidRPr="00490F62">
              <w:rPr>
                <w:sz w:val="28"/>
                <w:szCs w:val="28"/>
              </w:rPr>
              <w:t xml:space="preserve"> малого комітету з </w:t>
            </w:r>
            <w:proofErr w:type="spellStart"/>
            <w:r w:rsidR="00FE2EE2">
              <w:rPr>
                <w:sz w:val="28"/>
                <w:szCs w:val="28"/>
              </w:rPr>
              <w:t>управлін-</w:t>
            </w:r>
            <w:r w:rsidRPr="00490F62">
              <w:rPr>
                <w:sz w:val="28"/>
                <w:szCs w:val="28"/>
              </w:rPr>
              <w:t>ня</w:t>
            </w:r>
            <w:proofErr w:type="spellEnd"/>
            <w:r w:rsidRPr="00490F62">
              <w:rPr>
                <w:sz w:val="28"/>
                <w:szCs w:val="28"/>
              </w:rPr>
              <w:t xml:space="preserve"> активами щодо </w:t>
            </w:r>
            <w:proofErr w:type="spellStart"/>
            <w:r w:rsidRPr="00490F62">
              <w:rPr>
                <w:sz w:val="28"/>
                <w:szCs w:val="28"/>
              </w:rPr>
              <w:t>початко</w:t>
            </w:r>
            <w:r w:rsidR="00FE2EE2">
              <w:rPr>
                <w:sz w:val="28"/>
                <w:szCs w:val="28"/>
              </w:rPr>
              <w:t>-</w:t>
            </w:r>
            <w:r w:rsidRPr="00490F62">
              <w:rPr>
                <w:sz w:val="28"/>
                <w:szCs w:val="28"/>
              </w:rPr>
              <w:t>вої</w:t>
            </w:r>
            <w:proofErr w:type="spellEnd"/>
            <w:r w:rsidRPr="00490F62">
              <w:rPr>
                <w:sz w:val="28"/>
                <w:szCs w:val="28"/>
              </w:rPr>
              <w:t xml:space="preserve"> вартості з </w:t>
            </w:r>
            <w:proofErr w:type="spellStart"/>
            <w:r w:rsidRPr="00490F62">
              <w:rPr>
                <w:sz w:val="28"/>
                <w:szCs w:val="28"/>
              </w:rPr>
              <w:t>урахуван</w:t>
            </w:r>
            <w:r w:rsidR="00FE2EE2">
              <w:rPr>
                <w:sz w:val="28"/>
                <w:szCs w:val="28"/>
              </w:rPr>
              <w:t>-</w:t>
            </w:r>
            <w:r w:rsidRPr="00490F62">
              <w:rPr>
                <w:sz w:val="28"/>
                <w:szCs w:val="28"/>
              </w:rPr>
              <w:t>ням</w:t>
            </w:r>
            <w:proofErr w:type="spellEnd"/>
            <w:r w:rsidRPr="00490F62">
              <w:rPr>
                <w:sz w:val="28"/>
                <w:szCs w:val="28"/>
              </w:rPr>
              <w:t xml:space="preserve"> податку на додану вартість, </w:t>
            </w:r>
            <w:proofErr w:type="spellStart"/>
            <w:r w:rsidRPr="00490F62">
              <w:rPr>
                <w:sz w:val="28"/>
                <w:szCs w:val="28"/>
              </w:rPr>
              <w:t>грн</w:t>
            </w:r>
            <w:proofErr w:type="spellEnd"/>
          </w:p>
        </w:tc>
      </w:tr>
      <w:tr w:rsidR="00264ECE" w:rsidRPr="00490F62" w:rsidTr="00FE2EE2">
        <w:trPr>
          <w:tblCellSpacing w:w="22" w:type="dxa"/>
          <w:jc w:val="center"/>
        </w:trPr>
        <w:tc>
          <w:tcPr>
            <w:tcW w:w="362"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1288"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1026"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139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r w:rsidR="00264ECE" w:rsidRPr="00490F62" w:rsidTr="00FE2EE2">
        <w:trPr>
          <w:tblCellSpacing w:w="22" w:type="dxa"/>
          <w:jc w:val="center"/>
        </w:trPr>
        <w:tc>
          <w:tcPr>
            <w:tcW w:w="4205" w:type="dxa"/>
            <w:gridSpan w:val="4"/>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b/>
                <w:bCs/>
                <w:sz w:val="28"/>
                <w:szCs w:val="28"/>
              </w:rPr>
              <w:t>УСЬОГО</w:t>
            </w:r>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c>
          <w:tcPr>
            <w:tcW w:w="1337" w:type="dxa"/>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 </w:t>
            </w:r>
          </w:p>
        </w:tc>
      </w:tr>
    </w:tbl>
    <w:p w:rsidR="00D92438" w:rsidRDefault="0055751C" w:rsidP="00FE2EE2">
      <w:pPr>
        <w:pStyle w:val="a3"/>
        <w:spacing w:before="0" w:beforeAutospacing="0" w:after="0" w:afterAutospacing="0"/>
        <w:jc w:val="both"/>
        <w:rPr>
          <w:sz w:val="28"/>
          <w:szCs w:val="28"/>
        </w:rPr>
      </w:pPr>
      <w:r w:rsidRPr="00490F62">
        <w:rPr>
          <w:sz w:val="28"/>
          <w:szCs w:val="28"/>
        </w:rPr>
        <w:br w:type="textWrapping" w:clear="all"/>
      </w:r>
      <w:r w:rsidR="00D92438" w:rsidRPr="00D92438">
        <w:rPr>
          <w:sz w:val="28"/>
          <w:szCs w:val="28"/>
        </w:rPr>
        <w:t>* Заповнюється в поря</w:t>
      </w:r>
      <w:r w:rsidR="00D92438">
        <w:rPr>
          <w:sz w:val="28"/>
          <w:szCs w:val="28"/>
        </w:rPr>
        <w:t>дку зростання в межах категорії</w:t>
      </w:r>
      <w:r w:rsidR="004068E6">
        <w:rPr>
          <w:sz w:val="28"/>
          <w:szCs w:val="28"/>
        </w:rPr>
        <w:t>.</w:t>
      </w:r>
    </w:p>
    <w:p w:rsidR="00264ECE" w:rsidRPr="00D92438" w:rsidRDefault="0055751C" w:rsidP="00FE2EE2">
      <w:pPr>
        <w:pStyle w:val="a3"/>
        <w:spacing w:before="0" w:beforeAutospacing="0" w:after="0" w:afterAutospacing="0"/>
        <w:jc w:val="both"/>
        <w:rPr>
          <w:sz w:val="28"/>
          <w:szCs w:val="28"/>
        </w:rPr>
      </w:pPr>
      <w:r w:rsidRPr="00D92438">
        <w:rPr>
          <w:sz w:val="28"/>
          <w:szCs w:val="28"/>
        </w:rPr>
        <w:t>** Заповнюється відповідно до частини тринадцятої статті 51 Закону України "Про систему гарантування вкладів фізичних осіб".</w:t>
      </w:r>
    </w:p>
    <w:tbl>
      <w:tblPr>
        <w:tblW w:w="5000" w:type="pct"/>
        <w:tblCellSpacing w:w="22" w:type="dxa"/>
        <w:tblCellMar>
          <w:top w:w="60" w:type="dxa"/>
          <w:left w:w="60" w:type="dxa"/>
          <w:bottom w:w="60" w:type="dxa"/>
          <w:right w:w="60" w:type="dxa"/>
        </w:tblCellMar>
        <w:tblLook w:val="04A0"/>
      </w:tblPr>
      <w:tblGrid>
        <w:gridCol w:w="4386"/>
        <w:gridCol w:w="2124"/>
        <w:gridCol w:w="3337"/>
      </w:tblGrid>
      <w:tr w:rsidR="00264ECE" w:rsidRPr="00490F62" w:rsidTr="00FE2EE2">
        <w:trPr>
          <w:tblCellSpacing w:w="22" w:type="dxa"/>
        </w:trPr>
        <w:tc>
          <w:tcPr>
            <w:tcW w:w="2194" w:type="pct"/>
            <w:hideMark/>
          </w:tcPr>
          <w:p w:rsidR="00D92438" w:rsidRDefault="00D92438" w:rsidP="00FE2EE2">
            <w:pPr>
              <w:pStyle w:val="a3"/>
              <w:spacing w:before="0" w:beforeAutospacing="0" w:after="0" w:afterAutospacing="0"/>
              <w:rPr>
                <w:b/>
                <w:bCs/>
                <w:sz w:val="28"/>
                <w:szCs w:val="28"/>
              </w:rPr>
            </w:pPr>
          </w:p>
          <w:p w:rsidR="00264ECE" w:rsidRPr="00490F62" w:rsidRDefault="0055751C" w:rsidP="00FE2EE2">
            <w:pPr>
              <w:pStyle w:val="a3"/>
              <w:spacing w:before="0" w:beforeAutospacing="0" w:after="0" w:afterAutospacing="0"/>
              <w:rPr>
                <w:sz w:val="28"/>
                <w:szCs w:val="28"/>
              </w:rPr>
            </w:pPr>
            <w:r w:rsidRPr="00490F62">
              <w:rPr>
                <w:b/>
                <w:bCs/>
                <w:sz w:val="28"/>
                <w:szCs w:val="28"/>
              </w:rPr>
              <w:t>Уповноважена особа</w:t>
            </w:r>
            <w:r w:rsidRPr="00490F62">
              <w:rPr>
                <w:sz w:val="28"/>
                <w:szCs w:val="28"/>
              </w:rPr>
              <w:br/>
            </w:r>
            <w:r w:rsidRPr="00490F62">
              <w:rPr>
                <w:b/>
                <w:bCs/>
                <w:sz w:val="28"/>
                <w:szCs w:val="28"/>
              </w:rPr>
              <w:t>Фонду гарантування вкладів</w:t>
            </w:r>
            <w:r w:rsidRPr="00490F62">
              <w:rPr>
                <w:sz w:val="28"/>
                <w:szCs w:val="28"/>
              </w:rPr>
              <w:br/>
            </w:r>
            <w:r w:rsidRPr="00490F62">
              <w:rPr>
                <w:b/>
                <w:bCs/>
                <w:sz w:val="28"/>
                <w:szCs w:val="28"/>
              </w:rPr>
              <w:t>фізичних осіб на ліквідацію</w:t>
            </w:r>
          </w:p>
        </w:tc>
        <w:tc>
          <w:tcPr>
            <w:tcW w:w="1056" w:type="pct"/>
            <w:hideMark/>
          </w:tcPr>
          <w:p w:rsidR="00264ECE" w:rsidRPr="00490F62" w:rsidRDefault="0055751C" w:rsidP="00FE2EE2">
            <w:pPr>
              <w:pStyle w:val="a3"/>
              <w:spacing w:before="0" w:beforeAutospacing="0" w:after="0" w:afterAutospacing="0"/>
              <w:rPr>
                <w:sz w:val="28"/>
                <w:szCs w:val="28"/>
              </w:rPr>
            </w:pPr>
            <w:r w:rsidRPr="00490F62">
              <w:rPr>
                <w:sz w:val="28"/>
                <w:szCs w:val="28"/>
              </w:rPr>
              <w:t> </w:t>
            </w:r>
          </w:p>
        </w:tc>
        <w:tc>
          <w:tcPr>
            <w:tcW w:w="1661" w:type="pct"/>
            <w:hideMark/>
          </w:tcPr>
          <w:p w:rsidR="00264ECE" w:rsidRPr="00490F62" w:rsidRDefault="0055751C" w:rsidP="00FE2EE2">
            <w:pPr>
              <w:pStyle w:val="a3"/>
              <w:spacing w:before="0" w:beforeAutospacing="0" w:after="0" w:afterAutospacing="0"/>
              <w:rPr>
                <w:sz w:val="28"/>
                <w:szCs w:val="28"/>
              </w:rPr>
            </w:pPr>
            <w:r w:rsidRPr="00490F62">
              <w:rPr>
                <w:sz w:val="28"/>
                <w:szCs w:val="28"/>
              </w:rPr>
              <w:t> </w:t>
            </w:r>
          </w:p>
        </w:tc>
      </w:tr>
      <w:tr w:rsidR="00264ECE" w:rsidRPr="00490F62" w:rsidTr="00FE2EE2">
        <w:trPr>
          <w:tblCellSpacing w:w="22" w:type="dxa"/>
        </w:trPr>
        <w:tc>
          <w:tcPr>
            <w:tcW w:w="2194" w:type="pct"/>
            <w:hideMark/>
          </w:tcPr>
          <w:p w:rsidR="00D92438" w:rsidRDefault="00D92438" w:rsidP="00FE2EE2">
            <w:pPr>
              <w:pStyle w:val="a3"/>
              <w:spacing w:before="0" w:beforeAutospacing="0" w:after="0" w:afterAutospacing="0"/>
              <w:jc w:val="center"/>
              <w:rPr>
                <w:b/>
                <w:bCs/>
                <w:sz w:val="28"/>
                <w:szCs w:val="28"/>
              </w:rPr>
            </w:pPr>
            <w:r>
              <w:rPr>
                <w:b/>
                <w:bCs/>
                <w:sz w:val="28"/>
                <w:szCs w:val="28"/>
              </w:rPr>
              <w:t>______________________________</w:t>
            </w:r>
          </w:p>
          <w:p w:rsidR="00264ECE" w:rsidRPr="00490F62" w:rsidRDefault="0055751C" w:rsidP="00FE2EE2">
            <w:pPr>
              <w:pStyle w:val="a3"/>
              <w:spacing w:before="0" w:beforeAutospacing="0" w:after="0" w:afterAutospacing="0"/>
              <w:jc w:val="center"/>
              <w:rPr>
                <w:sz w:val="28"/>
                <w:szCs w:val="28"/>
              </w:rPr>
            </w:pPr>
            <w:r w:rsidRPr="00490F62">
              <w:rPr>
                <w:sz w:val="28"/>
                <w:szCs w:val="28"/>
              </w:rPr>
              <w:t>(найменування банку)</w:t>
            </w:r>
          </w:p>
        </w:tc>
        <w:tc>
          <w:tcPr>
            <w:tcW w:w="1056" w:type="pct"/>
            <w:hideMark/>
          </w:tcPr>
          <w:p w:rsidR="00264ECE" w:rsidRPr="00490F62" w:rsidRDefault="0055751C" w:rsidP="00FE2EE2">
            <w:pPr>
              <w:pStyle w:val="a3"/>
              <w:spacing w:before="0" w:beforeAutospacing="0" w:after="0" w:afterAutospacing="0"/>
              <w:jc w:val="center"/>
              <w:rPr>
                <w:sz w:val="28"/>
                <w:szCs w:val="28"/>
              </w:rPr>
            </w:pPr>
            <w:r w:rsidRPr="00490F62">
              <w:rPr>
                <w:b/>
                <w:bCs/>
                <w:sz w:val="28"/>
                <w:szCs w:val="28"/>
              </w:rPr>
              <w:t>______________</w:t>
            </w:r>
            <w:r w:rsidRPr="00490F62">
              <w:rPr>
                <w:sz w:val="28"/>
                <w:szCs w:val="28"/>
              </w:rPr>
              <w:br/>
              <w:t>(підпис)</w:t>
            </w:r>
          </w:p>
        </w:tc>
        <w:tc>
          <w:tcPr>
            <w:tcW w:w="1661" w:type="pct"/>
            <w:hideMark/>
          </w:tcPr>
          <w:p w:rsidR="00264ECE" w:rsidRPr="00490F62" w:rsidRDefault="0055751C" w:rsidP="00FE2EE2">
            <w:pPr>
              <w:pStyle w:val="a3"/>
              <w:spacing w:before="0" w:beforeAutospacing="0" w:after="0" w:afterAutospacing="0"/>
              <w:jc w:val="center"/>
              <w:rPr>
                <w:sz w:val="28"/>
                <w:szCs w:val="28"/>
              </w:rPr>
            </w:pPr>
            <w:r w:rsidRPr="00490F62">
              <w:rPr>
                <w:b/>
                <w:bCs/>
                <w:sz w:val="28"/>
                <w:szCs w:val="28"/>
              </w:rPr>
              <w:t>_____________________</w:t>
            </w:r>
            <w:r w:rsidRPr="00490F62">
              <w:rPr>
                <w:sz w:val="28"/>
                <w:szCs w:val="28"/>
              </w:rPr>
              <w:br/>
              <w:t>(П. І. Б.)</w:t>
            </w:r>
          </w:p>
        </w:tc>
      </w:tr>
      <w:tr w:rsidR="00FE2EE2" w:rsidRPr="00490F62" w:rsidTr="00FE2EE2">
        <w:trPr>
          <w:tblCellSpacing w:w="22" w:type="dxa"/>
        </w:trPr>
        <w:tc>
          <w:tcPr>
            <w:tcW w:w="2194" w:type="pct"/>
            <w:hideMark/>
          </w:tcPr>
          <w:p w:rsidR="00FE2EE2" w:rsidRDefault="00FE2EE2" w:rsidP="00FE2EE2">
            <w:pPr>
              <w:pStyle w:val="a3"/>
              <w:spacing w:before="0" w:beforeAutospacing="0" w:after="0" w:afterAutospacing="0"/>
              <w:rPr>
                <w:b/>
                <w:bCs/>
                <w:sz w:val="28"/>
                <w:szCs w:val="28"/>
              </w:rPr>
            </w:pPr>
            <w:r w:rsidRPr="00490F62">
              <w:rPr>
                <w:sz w:val="28"/>
                <w:szCs w:val="28"/>
              </w:rPr>
              <w:t>Виконавець</w:t>
            </w:r>
            <w:r w:rsidRPr="00490F62">
              <w:rPr>
                <w:sz w:val="28"/>
                <w:szCs w:val="28"/>
              </w:rPr>
              <w:br/>
              <w:t>__________</w:t>
            </w:r>
            <w:r w:rsidRPr="00490F62">
              <w:rPr>
                <w:sz w:val="28"/>
                <w:szCs w:val="28"/>
              </w:rPr>
              <w:br/>
              <w:t>(П. І. Б.)</w:t>
            </w:r>
            <w:r w:rsidRPr="00490F62">
              <w:rPr>
                <w:sz w:val="28"/>
                <w:szCs w:val="28"/>
              </w:rPr>
              <w:br/>
              <w:t>____________</w:t>
            </w:r>
            <w:r w:rsidRPr="00490F62">
              <w:rPr>
                <w:sz w:val="28"/>
                <w:szCs w:val="28"/>
              </w:rPr>
              <w:br/>
              <w:t>(телефон)</w:t>
            </w:r>
          </w:p>
        </w:tc>
        <w:tc>
          <w:tcPr>
            <w:tcW w:w="1056" w:type="pct"/>
            <w:hideMark/>
          </w:tcPr>
          <w:p w:rsidR="00FE2EE2" w:rsidRPr="00490F62" w:rsidRDefault="00FE2EE2" w:rsidP="00FE2EE2">
            <w:pPr>
              <w:pStyle w:val="a3"/>
              <w:spacing w:before="0" w:beforeAutospacing="0" w:after="0" w:afterAutospacing="0"/>
              <w:jc w:val="center"/>
              <w:rPr>
                <w:b/>
                <w:bCs/>
                <w:sz w:val="28"/>
                <w:szCs w:val="28"/>
              </w:rPr>
            </w:pPr>
          </w:p>
        </w:tc>
        <w:tc>
          <w:tcPr>
            <w:tcW w:w="1661" w:type="pct"/>
            <w:hideMark/>
          </w:tcPr>
          <w:p w:rsidR="00FE2EE2" w:rsidRPr="00490F62" w:rsidRDefault="00FE2EE2" w:rsidP="00FE2EE2">
            <w:pPr>
              <w:pStyle w:val="a3"/>
              <w:spacing w:before="0" w:beforeAutospacing="0" w:after="0" w:afterAutospacing="0"/>
              <w:jc w:val="center"/>
              <w:rPr>
                <w:b/>
                <w:bCs/>
                <w:sz w:val="28"/>
                <w:szCs w:val="28"/>
              </w:rPr>
            </w:pPr>
          </w:p>
        </w:tc>
      </w:tr>
    </w:tbl>
    <w:p w:rsidR="00FE2EE2" w:rsidRDefault="00FE2EE2" w:rsidP="00FE2EE2">
      <w:pPr>
        <w:pStyle w:val="a3"/>
        <w:spacing w:before="0" w:beforeAutospacing="0" w:after="0" w:afterAutospacing="0"/>
        <w:rPr>
          <w:sz w:val="28"/>
          <w:szCs w:val="28"/>
        </w:rPr>
        <w:sectPr w:rsidR="00FE2EE2" w:rsidSect="00B31B14">
          <w:headerReference w:type="default" r:id="rId10"/>
          <w:headerReference w:type="first" r:id="rId11"/>
          <w:pgSz w:w="11906" w:h="16838"/>
          <w:pgMar w:top="850" w:right="850" w:bottom="850" w:left="1417" w:header="708" w:footer="708" w:gutter="0"/>
          <w:pgNumType w:start="1"/>
          <w:cols w:space="708"/>
          <w:titlePg/>
          <w:docGrid w:linePitch="360"/>
        </w:sectPr>
      </w:pPr>
    </w:p>
    <w:tbl>
      <w:tblPr>
        <w:tblpPr w:leftFromText="45" w:rightFromText="45" w:vertAnchor="text" w:horzAnchor="margin" w:tblpXSpec="right" w:tblpY="-5039"/>
        <w:tblW w:w="2250" w:type="pct"/>
        <w:tblCellSpacing w:w="22" w:type="dxa"/>
        <w:tblCellMar>
          <w:top w:w="30" w:type="dxa"/>
          <w:left w:w="30" w:type="dxa"/>
          <w:bottom w:w="30" w:type="dxa"/>
          <w:right w:w="30" w:type="dxa"/>
        </w:tblCellMar>
        <w:tblLook w:val="04A0"/>
      </w:tblPr>
      <w:tblGrid>
        <w:gridCol w:w="4404"/>
      </w:tblGrid>
      <w:tr w:rsidR="00FE2EE2" w:rsidRPr="00490F62" w:rsidTr="00FE2EE2">
        <w:trPr>
          <w:tblCellSpacing w:w="22" w:type="dxa"/>
        </w:trPr>
        <w:tc>
          <w:tcPr>
            <w:tcW w:w="4900" w:type="pct"/>
            <w:hideMark/>
          </w:tcPr>
          <w:p w:rsidR="00FE2EE2" w:rsidRPr="00490F62" w:rsidRDefault="00FE2EE2" w:rsidP="00FE2EE2">
            <w:pPr>
              <w:pStyle w:val="a3"/>
              <w:rPr>
                <w:sz w:val="28"/>
                <w:szCs w:val="28"/>
              </w:rPr>
            </w:pPr>
          </w:p>
        </w:tc>
      </w:tr>
    </w:tbl>
    <w:tbl>
      <w:tblPr>
        <w:tblpPr w:leftFromText="45" w:rightFromText="45" w:vertAnchor="text" w:tblpXSpec="right" w:tblpY="-91"/>
        <w:tblW w:w="2250" w:type="pct"/>
        <w:tblCellSpacing w:w="22" w:type="dxa"/>
        <w:tblCellMar>
          <w:top w:w="30" w:type="dxa"/>
          <w:left w:w="30" w:type="dxa"/>
          <w:bottom w:w="30" w:type="dxa"/>
          <w:right w:w="30" w:type="dxa"/>
        </w:tblCellMar>
        <w:tblLook w:val="04A0"/>
      </w:tblPr>
      <w:tblGrid>
        <w:gridCol w:w="4404"/>
      </w:tblGrid>
      <w:tr w:rsidR="00FE2EE2" w:rsidRPr="00490F62" w:rsidTr="00FE2EE2">
        <w:trPr>
          <w:tblCellSpacing w:w="22" w:type="dxa"/>
        </w:trPr>
        <w:tc>
          <w:tcPr>
            <w:tcW w:w="4900" w:type="pct"/>
            <w:hideMark/>
          </w:tcPr>
          <w:p w:rsidR="00FE2EE2" w:rsidRPr="00490F62" w:rsidRDefault="00FE2EE2" w:rsidP="00FE2EE2">
            <w:pPr>
              <w:pStyle w:val="a3"/>
              <w:rPr>
                <w:sz w:val="28"/>
                <w:szCs w:val="28"/>
              </w:rPr>
            </w:pPr>
            <w:r w:rsidRPr="00490F62">
              <w:rPr>
                <w:sz w:val="28"/>
                <w:szCs w:val="28"/>
              </w:rPr>
              <w:t xml:space="preserve">Додаток </w:t>
            </w:r>
            <w:r>
              <w:rPr>
                <w:sz w:val="28"/>
                <w:szCs w:val="28"/>
                <w:lang w:val="ru-RU"/>
              </w:rPr>
              <w:t>2</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4 розділу IV)</w:t>
            </w:r>
          </w:p>
        </w:tc>
      </w:tr>
    </w:tbl>
    <w:p w:rsidR="00FE2EE2" w:rsidRPr="00FE2EE2" w:rsidRDefault="0055751C" w:rsidP="00490F62">
      <w:pPr>
        <w:pStyle w:val="a3"/>
        <w:jc w:val="both"/>
        <w:rPr>
          <w:sz w:val="28"/>
          <w:szCs w:val="28"/>
          <w:lang w:val="ru-RU"/>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Черговість продажу спеціальних корпоративних активів</w:t>
      </w:r>
    </w:p>
    <w:p w:rsidR="00264ECE" w:rsidRPr="00490F62" w:rsidRDefault="00D92438" w:rsidP="00490F62">
      <w:pPr>
        <w:pStyle w:val="a3"/>
        <w:jc w:val="both"/>
        <w:rPr>
          <w:sz w:val="28"/>
          <w:szCs w:val="28"/>
        </w:rPr>
      </w:pPr>
      <w:r>
        <w:rPr>
          <w:sz w:val="28"/>
          <w:szCs w:val="28"/>
        </w:rPr>
        <w:tab/>
      </w:r>
      <w:r w:rsidR="0055751C" w:rsidRPr="00490F62">
        <w:rPr>
          <w:sz w:val="28"/>
          <w:szCs w:val="28"/>
        </w:rPr>
        <w:t>1. До категорії спеціальних корпоративних активів належать:</w:t>
      </w:r>
    </w:p>
    <w:p w:rsidR="00264ECE" w:rsidRPr="00490F62" w:rsidRDefault="00D92438" w:rsidP="00490F62">
      <w:pPr>
        <w:pStyle w:val="a3"/>
        <w:jc w:val="both"/>
        <w:rPr>
          <w:sz w:val="28"/>
          <w:szCs w:val="28"/>
        </w:rPr>
      </w:pPr>
      <w:r>
        <w:rPr>
          <w:sz w:val="28"/>
          <w:szCs w:val="28"/>
        </w:rPr>
        <w:tab/>
      </w:r>
      <w:r w:rsidR="0055751C" w:rsidRPr="00490F62">
        <w:rPr>
          <w:sz w:val="28"/>
          <w:szCs w:val="28"/>
        </w:rPr>
        <w:t xml:space="preserve">кредити контрагентів або групи контрагентів (група пов'язаних контрагентів визначається згідно з Інструкцією про порядок регулювання діяльності банків в Україні, затвердженою </w:t>
      </w:r>
      <w:r w:rsidR="0055751C" w:rsidRPr="00D92438">
        <w:rPr>
          <w:sz w:val="28"/>
          <w:szCs w:val="28"/>
        </w:rPr>
        <w:t>постановою Правління Національного банку У</w:t>
      </w:r>
      <w:r>
        <w:rPr>
          <w:sz w:val="28"/>
          <w:szCs w:val="28"/>
        </w:rPr>
        <w:t>країни від 28 серпня 2001 року №</w:t>
      </w:r>
      <w:r w:rsidR="0055751C" w:rsidRPr="00D92438">
        <w:rPr>
          <w:sz w:val="28"/>
          <w:szCs w:val="28"/>
        </w:rPr>
        <w:t xml:space="preserve"> 368, </w:t>
      </w:r>
      <w:r w:rsidR="0055751C" w:rsidRPr="00490F62">
        <w:rPr>
          <w:sz w:val="28"/>
          <w:szCs w:val="28"/>
        </w:rPr>
        <w:t>зареєстрованою у Міністерстві юстиції У</w:t>
      </w:r>
      <w:r>
        <w:rPr>
          <w:sz w:val="28"/>
          <w:szCs w:val="28"/>
        </w:rPr>
        <w:t>країни 26 вересня 2001 року за №</w:t>
      </w:r>
      <w:r w:rsidR="0055751C" w:rsidRPr="00490F62">
        <w:rPr>
          <w:sz w:val="28"/>
          <w:szCs w:val="28"/>
        </w:rPr>
        <w:t xml:space="preserve"> 841/6032), балансова вартість яких дорівнює чи перевищує 100 </w:t>
      </w:r>
      <w:proofErr w:type="spellStart"/>
      <w:r w:rsidR="0055751C" w:rsidRPr="00490F62">
        <w:rPr>
          <w:sz w:val="28"/>
          <w:szCs w:val="28"/>
        </w:rPr>
        <w:t>млн</w:t>
      </w:r>
      <w:proofErr w:type="spellEnd"/>
      <w:r w:rsidR="0055751C" w:rsidRPr="00490F62">
        <w:rPr>
          <w:sz w:val="28"/>
          <w:szCs w:val="28"/>
        </w:rPr>
        <w:t xml:space="preserve"> </w:t>
      </w:r>
      <w:proofErr w:type="spellStart"/>
      <w:r w:rsidR="0055751C" w:rsidRPr="00490F62">
        <w:rPr>
          <w:sz w:val="28"/>
          <w:szCs w:val="28"/>
        </w:rPr>
        <w:t>грн</w:t>
      </w:r>
      <w:proofErr w:type="spellEnd"/>
      <w:r w:rsidR="0055751C" w:rsidRPr="00490F62">
        <w:rPr>
          <w:sz w:val="28"/>
          <w:szCs w:val="28"/>
        </w:rPr>
        <w:t>;</w:t>
      </w: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осіб, пов'язаних з банком, що ліквідується, незалежно від балансової вартості таких кредитів.</w:t>
      </w:r>
    </w:p>
    <w:p w:rsidR="00264ECE" w:rsidRPr="00490F62" w:rsidRDefault="00D92438" w:rsidP="00490F62">
      <w:pPr>
        <w:pStyle w:val="a3"/>
        <w:jc w:val="both"/>
        <w:rPr>
          <w:sz w:val="28"/>
          <w:szCs w:val="28"/>
        </w:rPr>
      </w:pPr>
      <w:r>
        <w:rPr>
          <w:sz w:val="28"/>
          <w:szCs w:val="28"/>
        </w:rPr>
        <w:tab/>
      </w:r>
      <w:r w:rsidR="0055751C" w:rsidRPr="00490F62">
        <w:rPr>
          <w:sz w:val="28"/>
          <w:szCs w:val="28"/>
        </w:rPr>
        <w:t>2. До I черги продажу належать:</w:t>
      </w:r>
    </w:p>
    <w:p w:rsidR="00264ECE" w:rsidRPr="00490F62" w:rsidRDefault="00D92438" w:rsidP="00490F62">
      <w:pPr>
        <w:pStyle w:val="a3"/>
        <w:jc w:val="both"/>
        <w:rPr>
          <w:sz w:val="28"/>
          <w:szCs w:val="28"/>
        </w:rPr>
      </w:pPr>
      <w:r>
        <w:rPr>
          <w:sz w:val="28"/>
          <w:szCs w:val="28"/>
        </w:rPr>
        <w:tab/>
      </w:r>
      <w:r w:rsidR="0055751C" w:rsidRPr="00490F62">
        <w:rPr>
          <w:sz w:val="28"/>
          <w:szCs w:val="28"/>
        </w:rPr>
        <w:t xml:space="preserve">активи з найвищою прогнозованою вартістю / потенційними надходженнями від реалізації (крім </w:t>
      </w:r>
      <w:proofErr w:type="spellStart"/>
      <w:r w:rsidR="0055751C" w:rsidRPr="00490F62">
        <w:rPr>
          <w:sz w:val="28"/>
          <w:szCs w:val="28"/>
        </w:rPr>
        <w:t>низькоризикових</w:t>
      </w:r>
      <w:proofErr w:type="spellEnd"/>
      <w:r w:rsidR="0055751C" w:rsidRPr="00490F62">
        <w:rPr>
          <w:sz w:val="28"/>
          <w:szCs w:val="28"/>
        </w:rPr>
        <w:t xml:space="preserve"> працюючих кредитів);</w:t>
      </w:r>
    </w:p>
    <w:p w:rsidR="00264ECE" w:rsidRPr="00490F62" w:rsidRDefault="00D92438" w:rsidP="00490F62">
      <w:pPr>
        <w:pStyle w:val="a3"/>
        <w:jc w:val="both"/>
        <w:rPr>
          <w:sz w:val="28"/>
          <w:szCs w:val="28"/>
        </w:rPr>
      </w:pPr>
      <w:r>
        <w:rPr>
          <w:sz w:val="28"/>
          <w:szCs w:val="28"/>
        </w:rPr>
        <w:tab/>
      </w:r>
      <w:r w:rsidR="0055751C" w:rsidRPr="00490F62">
        <w:rPr>
          <w:sz w:val="28"/>
          <w:szCs w:val="28"/>
        </w:rPr>
        <w:t>непрацюючі кредити (кредити із простроченням платежів за основною сумою боргу та/або процентами більше ніж 90 календарних днів, кредити, щодо позичальників за якими розпочато процедуру банкрутства), за якими неплатоспроможний банк є пріоритетним кредитором, із забезпеченням у I черзі застави (іпотека, обладнання, транспортні засоби, цілісний майновий комплекс, оціночна вартість яких складає не менше 50 % балансової вартості кредиту);</w:t>
      </w:r>
    </w:p>
    <w:p w:rsidR="00264ECE" w:rsidRPr="00490F62" w:rsidRDefault="00D92438" w:rsidP="00490F62">
      <w:pPr>
        <w:pStyle w:val="a3"/>
        <w:jc w:val="both"/>
        <w:rPr>
          <w:sz w:val="28"/>
          <w:szCs w:val="28"/>
        </w:rPr>
      </w:pPr>
      <w:r>
        <w:rPr>
          <w:sz w:val="28"/>
          <w:szCs w:val="28"/>
        </w:rPr>
        <w:tab/>
      </w:r>
      <w:r w:rsidR="0055751C" w:rsidRPr="00490F62">
        <w:rPr>
          <w:sz w:val="28"/>
          <w:szCs w:val="28"/>
        </w:rPr>
        <w:t xml:space="preserve">кредити з ознаками стратегічного </w:t>
      </w:r>
      <w:proofErr w:type="spellStart"/>
      <w:r w:rsidR="0055751C" w:rsidRPr="00490F62">
        <w:rPr>
          <w:sz w:val="28"/>
          <w:szCs w:val="28"/>
        </w:rPr>
        <w:t>дефолту</w:t>
      </w:r>
      <w:proofErr w:type="spellEnd"/>
      <w:r w:rsidR="0055751C" w:rsidRPr="00490F62">
        <w:rPr>
          <w:sz w:val="28"/>
          <w:szCs w:val="28"/>
        </w:rPr>
        <w:t>.</w:t>
      </w:r>
    </w:p>
    <w:p w:rsidR="00264ECE" w:rsidRPr="00490F62" w:rsidRDefault="00D92438" w:rsidP="00490F62">
      <w:pPr>
        <w:pStyle w:val="a3"/>
        <w:jc w:val="both"/>
        <w:rPr>
          <w:sz w:val="28"/>
          <w:szCs w:val="28"/>
        </w:rPr>
      </w:pPr>
      <w:r>
        <w:rPr>
          <w:sz w:val="28"/>
          <w:szCs w:val="28"/>
        </w:rPr>
        <w:tab/>
      </w:r>
      <w:r w:rsidR="0055751C" w:rsidRPr="00490F62">
        <w:rPr>
          <w:sz w:val="28"/>
          <w:szCs w:val="28"/>
        </w:rPr>
        <w:t>3. До II черги продажу належать:</w:t>
      </w:r>
    </w:p>
    <w:p w:rsidR="00264ECE" w:rsidRPr="00490F62" w:rsidRDefault="00D92438" w:rsidP="00490F62">
      <w:pPr>
        <w:pStyle w:val="a3"/>
        <w:jc w:val="both"/>
        <w:rPr>
          <w:sz w:val="28"/>
          <w:szCs w:val="28"/>
        </w:rPr>
      </w:pPr>
      <w:r>
        <w:rPr>
          <w:sz w:val="28"/>
          <w:szCs w:val="28"/>
        </w:rPr>
        <w:tab/>
      </w:r>
      <w:r w:rsidR="0055751C" w:rsidRPr="00490F62">
        <w:rPr>
          <w:sz w:val="28"/>
          <w:szCs w:val="28"/>
        </w:rPr>
        <w:t>непрацюючі кредити (кредити із простроченням платежів за основною сумою боргу та/або процентами більше ніж 90 календарних днів, кредити, щодо позичальників за якими розпочато процедуру банкрутства), балансова вартість забезпечення в I черзі застави (іпотека, обладнання, транспортні засоби, цілісний майновий комплекс) за якими складає менше 50 % балансової заборгованості на дату оцінки;</w:t>
      </w:r>
    </w:p>
    <w:p w:rsidR="009A4934" w:rsidRDefault="009A4934" w:rsidP="00490F62">
      <w:pPr>
        <w:pStyle w:val="a3"/>
        <w:jc w:val="both"/>
        <w:rPr>
          <w:sz w:val="28"/>
          <w:szCs w:val="28"/>
        </w:rPr>
      </w:pP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не віднесені до I та III черг.</w:t>
      </w:r>
    </w:p>
    <w:p w:rsidR="00264ECE" w:rsidRPr="00490F62" w:rsidRDefault="00D92438" w:rsidP="00490F62">
      <w:pPr>
        <w:pStyle w:val="a3"/>
        <w:jc w:val="both"/>
        <w:rPr>
          <w:sz w:val="28"/>
          <w:szCs w:val="28"/>
        </w:rPr>
      </w:pPr>
      <w:r>
        <w:rPr>
          <w:sz w:val="28"/>
          <w:szCs w:val="28"/>
        </w:rPr>
        <w:tab/>
      </w:r>
      <w:r w:rsidR="0055751C" w:rsidRPr="00490F62">
        <w:rPr>
          <w:sz w:val="28"/>
          <w:szCs w:val="28"/>
        </w:rPr>
        <w:t>4. До III черги продажу належать:</w:t>
      </w:r>
    </w:p>
    <w:p w:rsidR="00264ECE" w:rsidRPr="00490F62" w:rsidRDefault="00D92438" w:rsidP="00490F62">
      <w:pPr>
        <w:pStyle w:val="a3"/>
        <w:jc w:val="both"/>
        <w:rPr>
          <w:sz w:val="28"/>
          <w:szCs w:val="28"/>
        </w:rPr>
      </w:pPr>
      <w:r>
        <w:rPr>
          <w:sz w:val="28"/>
          <w:szCs w:val="28"/>
        </w:rPr>
        <w:tab/>
      </w:r>
      <w:r w:rsidR="0055751C" w:rsidRPr="00490F62">
        <w:rPr>
          <w:sz w:val="28"/>
          <w:szCs w:val="28"/>
        </w:rPr>
        <w:t>непрацюючі кредити (кредити із простроченням платежів за основною сумою боргу та/або процентами більше ніж 90 календарних днів, кредити, щодо позичальників за якими розпочато процедуру банкрутства), забезпечення за якими складається виключно з товарів в обороті, майнових прав за контрактами, строк дії яких вже закінчився, неліквідних цінних паперів;</w:t>
      </w:r>
    </w:p>
    <w:p w:rsidR="00264ECE" w:rsidRPr="00490F62" w:rsidRDefault="00D92438" w:rsidP="00490F62">
      <w:pPr>
        <w:pStyle w:val="a3"/>
        <w:jc w:val="both"/>
        <w:rPr>
          <w:sz w:val="28"/>
          <w:szCs w:val="28"/>
        </w:rPr>
      </w:pPr>
      <w:r>
        <w:rPr>
          <w:sz w:val="28"/>
          <w:szCs w:val="28"/>
        </w:rPr>
        <w:tab/>
      </w:r>
      <w:r w:rsidR="0055751C" w:rsidRPr="00490F62">
        <w:rPr>
          <w:sz w:val="28"/>
          <w:szCs w:val="28"/>
        </w:rPr>
        <w:t>застави наступної черги;</w:t>
      </w:r>
    </w:p>
    <w:p w:rsidR="00264ECE" w:rsidRPr="00490F62" w:rsidRDefault="00D92438" w:rsidP="00490F62">
      <w:pPr>
        <w:pStyle w:val="a3"/>
        <w:jc w:val="both"/>
        <w:rPr>
          <w:sz w:val="28"/>
          <w:szCs w:val="28"/>
        </w:rPr>
      </w:pPr>
      <w:r>
        <w:rPr>
          <w:sz w:val="28"/>
          <w:szCs w:val="28"/>
        </w:rPr>
        <w:tab/>
      </w:r>
      <w:r w:rsidR="0055751C" w:rsidRPr="00490F62">
        <w:rPr>
          <w:sz w:val="28"/>
          <w:szCs w:val="28"/>
        </w:rPr>
        <w:t>незабезпечені непрацюючі кредити;</w:t>
      </w: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строк прострочення платежів за основною сумою боргу та/або процентами яких не перевищує 90 календарних днів;</w:t>
      </w: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з недоліками в документації, що призводить до низької ймовірності стягнення у судовому порядку;</w:t>
      </w: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позичальників, розташованих в зоні проведення антитерористичної операції або на тимчасово окупованій території.</w:t>
      </w:r>
    </w:p>
    <w:p w:rsidR="00D92438" w:rsidRDefault="00D92438" w:rsidP="00490F62">
      <w:pPr>
        <w:pStyle w:val="a3"/>
        <w:jc w:val="both"/>
        <w:rPr>
          <w:sz w:val="28"/>
          <w:szCs w:val="28"/>
        </w:rPr>
      </w:pPr>
    </w:p>
    <w:p w:rsidR="00D92438" w:rsidRDefault="00D92438" w:rsidP="00D92438">
      <w:pPr>
        <w:pStyle w:val="a3"/>
        <w:jc w:val="both"/>
        <w:rPr>
          <w:sz w:val="28"/>
          <w:szCs w:val="28"/>
        </w:rPr>
        <w:sectPr w:rsidR="00D92438" w:rsidSect="00FE2EE2">
          <w:headerReference w:type="default" r:id="rId12"/>
          <w:pgSz w:w="11906" w:h="16838"/>
          <w:pgMar w:top="-1593" w:right="850" w:bottom="850" w:left="1417" w:header="708" w:footer="708" w:gutter="0"/>
          <w:pgNumType w:start="1"/>
          <w:cols w:space="708"/>
          <w:titlePg/>
          <w:docGrid w:linePitch="360"/>
        </w:sectPr>
      </w:pPr>
    </w:p>
    <w:p w:rsidR="00264ECE" w:rsidRPr="00490F62" w:rsidRDefault="00264ECE" w:rsidP="00D92438">
      <w:pPr>
        <w:pStyle w:val="a3"/>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3</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4 розділу IV)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Черговість продажу стандартних корпоративних активів</w:t>
      </w:r>
    </w:p>
    <w:p w:rsidR="00264ECE" w:rsidRPr="00490F62" w:rsidRDefault="00D92438" w:rsidP="00490F62">
      <w:pPr>
        <w:pStyle w:val="a3"/>
        <w:jc w:val="both"/>
        <w:rPr>
          <w:sz w:val="28"/>
          <w:szCs w:val="28"/>
        </w:rPr>
      </w:pPr>
      <w:r>
        <w:rPr>
          <w:sz w:val="28"/>
          <w:szCs w:val="28"/>
        </w:rPr>
        <w:tab/>
      </w:r>
      <w:r w:rsidR="0055751C" w:rsidRPr="00490F62">
        <w:rPr>
          <w:sz w:val="28"/>
          <w:szCs w:val="28"/>
        </w:rPr>
        <w:t>1. До категорії стандартних корпоративних активів належать кредити, надані суб'єктам господарювання, балансова вартість яких є меншою 100 мільйонів гривень, та дебіторська заборгованість.</w:t>
      </w:r>
    </w:p>
    <w:p w:rsidR="00264ECE" w:rsidRPr="00490F62" w:rsidRDefault="00D92438" w:rsidP="00490F62">
      <w:pPr>
        <w:pStyle w:val="a3"/>
        <w:jc w:val="both"/>
        <w:rPr>
          <w:sz w:val="28"/>
          <w:szCs w:val="28"/>
        </w:rPr>
      </w:pPr>
      <w:r>
        <w:rPr>
          <w:sz w:val="28"/>
          <w:szCs w:val="28"/>
        </w:rPr>
        <w:tab/>
      </w:r>
      <w:r w:rsidR="0055751C" w:rsidRPr="00490F62">
        <w:rPr>
          <w:sz w:val="28"/>
          <w:szCs w:val="28"/>
        </w:rPr>
        <w:t>2. До I черги продажу належать:</w:t>
      </w:r>
    </w:p>
    <w:p w:rsidR="00264ECE" w:rsidRPr="00490F62" w:rsidRDefault="00D92438" w:rsidP="00490F62">
      <w:pPr>
        <w:pStyle w:val="a3"/>
        <w:jc w:val="both"/>
        <w:rPr>
          <w:sz w:val="28"/>
          <w:szCs w:val="28"/>
        </w:rPr>
      </w:pPr>
      <w:r>
        <w:rPr>
          <w:sz w:val="28"/>
          <w:szCs w:val="28"/>
        </w:rPr>
        <w:tab/>
      </w:r>
      <w:r w:rsidR="0055751C" w:rsidRPr="00490F62">
        <w:rPr>
          <w:sz w:val="28"/>
          <w:szCs w:val="28"/>
        </w:rPr>
        <w:t xml:space="preserve">активи з найвищою прогнозованою вартістю / потенційними надходженнями від реалізації (крім </w:t>
      </w:r>
      <w:proofErr w:type="spellStart"/>
      <w:r w:rsidR="0055751C" w:rsidRPr="00490F62">
        <w:rPr>
          <w:sz w:val="28"/>
          <w:szCs w:val="28"/>
        </w:rPr>
        <w:t>низькоризикових</w:t>
      </w:r>
      <w:proofErr w:type="spellEnd"/>
      <w:r w:rsidR="0055751C" w:rsidRPr="00490F62">
        <w:rPr>
          <w:sz w:val="28"/>
          <w:szCs w:val="28"/>
        </w:rPr>
        <w:t xml:space="preserve"> працюючих кредитів);</w:t>
      </w:r>
    </w:p>
    <w:p w:rsidR="00264ECE" w:rsidRPr="00490F62" w:rsidRDefault="00D92438" w:rsidP="00490F62">
      <w:pPr>
        <w:pStyle w:val="a3"/>
        <w:jc w:val="both"/>
        <w:rPr>
          <w:sz w:val="28"/>
          <w:szCs w:val="28"/>
        </w:rPr>
      </w:pPr>
      <w:r>
        <w:rPr>
          <w:sz w:val="28"/>
          <w:szCs w:val="28"/>
        </w:rPr>
        <w:tab/>
      </w:r>
      <w:r w:rsidR="0055751C" w:rsidRPr="00490F62">
        <w:rPr>
          <w:sz w:val="28"/>
          <w:szCs w:val="28"/>
        </w:rPr>
        <w:t>непрацюючі кредити, рівень покриття яких заставою (співвідношення оціночної вартості застави і балансової вартості кредиту) дорівнює чи перевищує 100 %;</w:t>
      </w:r>
    </w:p>
    <w:p w:rsidR="00264ECE" w:rsidRPr="00490F62" w:rsidRDefault="00D92438" w:rsidP="00490F62">
      <w:pPr>
        <w:pStyle w:val="a3"/>
        <w:jc w:val="both"/>
        <w:rPr>
          <w:sz w:val="28"/>
          <w:szCs w:val="28"/>
        </w:rPr>
      </w:pPr>
      <w:r>
        <w:rPr>
          <w:sz w:val="28"/>
          <w:szCs w:val="28"/>
        </w:rPr>
        <w:tab/>
      </w:r>
      <w:r w:rsidR="0055751C" w:rsidRPr="00490F62">
        <w:rPr>
          <w:sz w:val="28"/>
          <w:szCs w:val="28"/>
        </w:rPr>
        <w:t xml:space="preserve">кредити з ознаками стратегічного </w:t>
      </w:r>
      <w:proofErr w:type="spellStart"/>
      <w:r w:rsidR="0055751C" w:rsidRPr="00490F62">
        <w:rPr>
          <w:sz w:val="28"/>
          <w:szCs w:val="28"/>
        </w:rPr>
        <w:t>дефолту</w:t>
      </w:r>
      <w:proofErr w:type="spellEnd"/>
      <w:r w:rsidR="0055751C" w:rsidRPr="00490F62">
        <w:rPr>
          <w:sz w:val="28"/>
          <w:szCs w:val="28"/>
        </w:rPr>
        <w:t>.</w:t>
      </w:r>
    </w:p>
    <w:p w:rsidR="00264ECE" w:rsidRPr="00490F62" w:rsidRDefault="00D92438" w:rsidP="00490F62">
      <w:pPr>
        <w:pStyle w:val="a3"/>
        <w:jc w:val="both"/>
        <w:rPr>
          <w:sz w:val="28"/>
          <w:szCs w:val="28"/>
        </w:rPr>
      </w:pPr>
      <w:r>
        <w:rPr>
          <w:sz w:val="28"/>
          <w:szCs w:val="28"/>
        </w:rPr>
        <w:tab/>
      </w:r>
      <w:r w:rsidR="0055751C" w:rsidRPr="00490F62">
        <w:rPr>
          <w:sz w:val="28"/>
          <w:szCs w:val="28"/>
        </w:rPr>
        <w:t>3. До II черги продажу належать:</w:t>
      </w:r>
    </w:p>
    <w:p w:rsidR="00264ECE" w:rsidRPr="00490F62" w:rsidRDefault="00D92438" w:rsidP="00490F62">
      <w:pPr>
        <w:pStyle w:val="a3"/>
        <w:jc w:val="both"/>
        <w:rPr>
          <w:sz w:val="28"/>
          <w:szCs w:val="28"/>
        </w:rPr>
      </w:pPr>
      <w:r>
        <w:rPr>
          <w:sz w:val="28"/>
          <w:szCs w:val="28"/>
        </w:rPr>
        <w:tab/>
      </w:r>
      <w:r w:rsidR="0055751C" w:rsidRPr="00490F62">
        <w:rPr>
          <w:sz w:val="28"/>
          <w:szCs w:val="28"/>
        </w:rPr>
        <w:t>непрацюючі кредити, балансова вартість забезпечення в першій черзі застави (іпотека, обладнання, транспортні засоби, цілісний майновий комплекс) за якими складає менше 50 % балансової заборгованості на дату оцінки;</w:t>
      </w: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не віднесені до I та III черг.</w:t>
      </w:r>
    </w:p>
    <w:p w:rsidR="00264ECE" w:rsidRPr="00490F62" w:rsidRDefault="00D92438" w:rsidP="00490F62">
      <w:pPr>
        <w:pStyle w:val="a3"/>
        <w:jc w:val="both"/>
        <w:rPr>
          <w:sz w:val="28"/>
          <w:szCs w:val="28"/>
        </w:rPr>
      </w:pPr>
      <w:r>
        <w:rPr>
          <w:sz w:val="28"/>
          <w:szCs w:val="28"/>
        </w:rPr>
        <w:tab/>
      </w:r>
      <w:r w:rsidR="0055751C" w:rsidRPr="00490F62">
        <w:rPr>
          <w:sz w:val="28"/>
          <w:szCs w:val="28"/>
        </w:rPr>
        <w:t>4. До III черги продажу належать:</w:t>
      </w:r>
    </w:p>
    <w:p w:rsidR="00264ECE" w:rsidRPr="00490F62" w:rsidRDefault="00D92438" w:rsidP="00490F62">
      <w:pPr>
        <w:pStyle w:val="a3"/>
        <w:jc w:val="both"/>
        <w:rPr>
          <w:sz w:val="28"/>
          <w:szCs w:val="28"/>
        </w:rPr>
      </w:pPr>
      <w:r>
        <w:rPr>
          <w:sz w:val="28"/>
          <w:szCs w:val="28"/>
        </w:rPr>
        <w:tab/>
      </w:r>
      <w:r w:rsidR="0055751C" w:rsidRPr="00490F62">
        <w:rPr>
          <w:sz w:val="28"/>
          <w:szCs w:val="28"/>
        </w:rPr>
        <w:t>непрацюючі кредити, забезпечення за якими складається виключно з товарів в обороті, майнових прав за контрактами, строк дії яких вже закінчився, неліквідних цінних паперів тощо;</w:t>
      </w:r>
    </w:p>
    <w:p w:rsidR="00264ECE" w:rsidRPr="00490F62" w:rsidRDefault="00D92438" w:rsidP="00490F62">
      <w:pPr>
        <w:pStyle w:val="a3"/>
        <w:jc w:val="both"/>
        <w:rPr>
          <w:sz w:val="28"/>
          <w:szCs w:val="28"/>
        </w:rPr>
      </w:pPr>
      <w:r>
        <w:rPr>
          <w:sz w:val="28"/>
          <w:szCs w:val="28"/>
        </w:rPr>
        <w:tab/>
      </w:r>
      <w:r w:rsidR="0055751C" w:rsidRPr="00490F62">
        <w:rPr>
          <w:sz w:val="28"/>
          <w:szCs w:val="28"/>
        </w:rPr>
        <w:t>застави наступної черги;</w:t>
      </w:r>
    </w:p>
    <w:p w:rsidR="00264ECE" w:rsidRPr="00490F62" w:rsidRDefault="00D92438" w:rsidP="00490F62">
      <w:pPr>
        <w:pStyle w:val="a3"/>
        <w:jc w:val="both"/>
        <w:rPr>
          <w:sz w:val="28"/>
          <w:szCs w:val="28"/>
        </w:rPr>
      </w:pPr>
      <w:r>
        <w:rPr>
          <w:sz w:val="28"/>
          <w:szCs w:val="28"/>
        </w:rPr>
        <w:tab/>
      </w:r>
      <w:r w:rsidR="0055751C" w:rsidRPr="00490F62">
        <w:rPr>
          <w:sz w:val="28"/>
          <w:szCs w:val="28"/>
        </w:rPr>
        <w:t>незабезпечені непрацюючі кредити;</w:t>
      </w:r>
    </w:p>
    <w:p w:rsidR="00264ECE" w:rsidRPr="00490F62" w:rsidRDefault="00D92438" w:rsidP="00490F62">
      <w:pPr>
        <w:pStyle w:val="a3"/>
        <w:jc w:val="both"/>
        <w:rPr>
          <w:sz w:val="28"/>
          <w:szCs w:val="28"/>
        </w:rPr>
      </w:pPr>
      <w:r>
        <w:rPr>
          <w:sz w:val="28"/>
          <w:szCs w:val="28"/>
        </w:rPr>
        <w:tab/>
      </w:r>
      <w:r w:rsidR="0055751C" w:rsidRPr="00490F62">
        <w:rPr>
          <w:sz w:val="28"/>
          <w:szCs w:val="28"/>
        </w:rPr>
        <w:t>працюючі кредити;</w:t>
      </w: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з недоліками в документації, що призводить до низької ймовірності судового стягнення;</w:t>
      </w:r>
    </w:p>
    <w:p w:rsidR="009A4934" w:rsidRDefault="009A4934" w:rsidP="00490F62">
      <w:pPr>
        <w:pStyle w:val="a3"/>
        <w:jc w:val="both"/>
        <w:rPr>
          <w:sz w:val="28"/>
          <w:szCs w:val="28"/>
        </w:rPr>
      </w:pP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позичальників, розташованих в зоні проведення антитерористичної операції або на тимчасово окупованій території.</w:t>
      </w: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pPr>
    </w:p>
    <w:p w:rsidR="00D92438" w:rsidRDefault="00D92438" w:rsidP="00490F62">
      <w:pPr>
        <w:pStyle w:val="a3"/>
        <w:jc w:val="both"/>
        <w:rPr>
          <w:sz w:val="28"/>
          <w:szCs w:val="28"/>
        </w:rPr>
        <w:sectPr w:rsidR="00D92438" w:rsidSect="00FE2EE2">
          <w:headerReference w:type="default" r:id="rId13"/>
          <w:headerReference w:type="first" r:id="rId14"/>
          <w:pgSz w:w="11906" w:h="16838"/>
          <w:pgMar w:top="850" w:right="850" w:bottom="850" w:left="1417" w:header="708" w:footer="708" w:gutter="0"/>
          <w:pgNumType w:start="1"/>
          <w:cols w:space="708"/>
          <w:titlePg/>
          <w:docGrid w:linePitch="360"/>
        </w:sectPr>
      </w:pPr>
    </w:p>
    <w:p w:rsidR="00264ECE" w:rsidRPr="00490F62" w:rsidRDefault="00264ECE" w:rsidP="00490F62">
      <w:pPr>
        <w:pStyle w:val="a3"/>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4</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4 розділу IV)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Черговість продажу кредитів фізичних осіб</w:t>
      </w:r>
    </w:p>
    <w:p w:rsidR="00264ECE" w:rsidRPr="00490F62" w:rsidRDefault="00D92438" w:rsidP="00490F62">
      <w:pPr>
        <w:pStyle w:val="a3"/>
        <w:jc w:val="both"/>
        <w:rPr>
          <w:sz w:val="28"/>
          <w:szCs w:val="28"/>
        </w:rPr>
      </w:pPr>
      <w:r>
        <w:rPr>
          <w:sz w:val="28"/>
          <w:szCs w:val="28"/>
        </w:rPr>
        <w:tab/>
      </w:r>
      <w:r w:rsidR="0055751C" w:rsidRPr="00490F62">
        <w:rPr>
          <w:sz w:val="28"/>
          <w:szCs w:val="28"/>
        </w:rPr>
        <w:t>1. Кредити, надані фізичним особам, з урахуванням банківських продуктів та типів забезпечення розподіляються на такі сегменти:</w:t>
      </w:r>
    </w:p>
    <w:p w:rsidR="00264ECE" w:rsidRPr="00490F62" w:rsidRDefault="00D92438" w:rsidP="00490F62">
      <w:pPr>
        <w:pStyle w:val="a3"/>
        <w:jc w:val="both"/>
        <w:rPr>
          <w:sz w:val="28"/>
          <w:szCs w:val="28"/>
        </w:rPr>
      </w:pPr>
      <w:r>
        <w:rPr>
          <w:sz w:val="28"/>
          <w:szCs w:val="28"/>
        </w:rPr>
        <w:tab/>
        <w:t>1) незабезпечені кредити –</w:t>
      </w:r>
      <w:r w:rsidR="0055751C" w:rsidRPr="00490F62">
        <w:rPr>
          <w:sz w:val="28"/>
          <w:szCs w:val="28"/>
        </w:rPr>
        <w:t xml:space="preserve"> кредити із балансовою вартістю до 3 </w:t>
      </w:r>
      <w:proofErr w:type="spellStart"/>
      <w:r w:rsidR="0055751C" w:rsidRPr="00490F62">
        <w:rPr>
          <w:sz w:val="28"/>
          <w:szCs w:val="28"/>
        </w:rPr>
        <w:t>млн</w:t>
      </w:r>
      <w:proofErr w:type="spellEnd"/>
      <w:r w:rsidR="0055751C" w:rsidRPr="00490F62">
        <w:rPr>
          <w:sz w:val="28"/>
          <w:szCs w:val="28"/>
        </w:rPr>
        <w:t xml:space="preserve"> </w:t>
      </w:r>
      <w:proofErr w:type="spellStart"/>
      <w:r w:rsidR="0055751C" w:rsidRPr="00490F62">
        <w:rPr>
          <w:sz w:val="28"/>
          <w:szCs w:val="28"/>
        </w:rPr>
        <w:t>грн</w:t>
      </w:r>
      <w:proofErr w:type="spellEnd"/>
      <w:r w:rsidR="0055751C" w:rsidRPr="00490F62">
        <w:rPr>
          <w:sz w:val="28"/>
          <w:szCs w:val="28"/>
        </w:rPr>
        <w:t>, а саме:</w:t>
      </w:r>
    </w:p>
    <w:p w:rsidR="00264ECE" w:rsidRPr="00490F62" w:rsidRDefault="00D92438" w:rsidP="00490F62">
      <w:pPr>
        <w:pStyle w:val="a3"/>
        <w:jc w:val="both"/>
        <w:rPr>
          <w:sz w:val="28"/>
          <w:szCs w:val="28"/>
        </w:rPr>
      </w:pPr>
      <w:r>
        <w:rPr>
          <w:sz w:val="28"/>
          <w:szCs w:val="28"/>
        </w:rPr>
        <w:tab/>
      </w:r>
      <w:r w:rsidR="0055751C" w:rsidRPr="00490F62">
        <w:rPr>
          <w:sz w:val="28"/>
          <w:szCs w:val="28"/>
        </w:rPr>
        <w:t>споживчі та карткові кредити, овердрафти, готівкові кредити тощо;</w:t>
      </w: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забезпечення за якими складається з неліквідного рухомого майна та/або майнових прав, порук тощо;</w:t>
      </w: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видані як заставні, але які на дату розгляду були фактично незабезпечені (предмет застави реалізовано або знищено, договір застави визнано недійсним тощо);</w:t>
      </w:r>
    </w:p>
    <w:p w:rsidR="00264ECE" w:rsidRPr="00490F62" w:rsidRDefault="00D92438" w:rsidP="00490F62">
      <w:pPr>
        <w:pStyle w:val="a3"/>
        <w:jc w:val="both"/>
        <w:rPr>
          <w:sz w:val="28"/>
          <w:szCs w:val="28"/>
        </w:rPr>
      </w:pPr>
      <w:r>
        <w:rPr>
          <w:sz w:val="28"/>
          <w:szCs w:val="28"/>
        </w:rPr>
        <w:tab/>
      </w:r>
      <w:r w:rsidR="0055751C" w:rsidRPr="00490F62">
        <w:rPr>
          <w:sz w:val="28"/>
          <w:szCs w:val="28"/>
        </w:rPr>
        <w:t>незабезпечені залишки заборгованості за кредитами, заборгованість за якими була частково погашена в результаті звернення стягнення на заставу;</w:t>
      </w:r>
    </w:p>
    <w:p w:rsidR="00264ECE" w:rsidRPr="00490F62" w:rsidRDefault="00D92438" w:rsidP="00490F62">
      <w:pPr>
        <w:pStyle w:val="a3"/>
        <w:jc w:val="both"/>
        <w:rPr>
          <w:sz w:val="28"/>
          <w:szCs w:val="28"/>
        </w:rPr>
      </w:pPr>
      <w:r>
        <w:rPr>
          <w:sz w:val="28"/>
          <w:szCs w:val="28"/>
        </w:rPr>
        <w:tab/>
      </w:r>
      <w:r w:rsidR="0055751C" w:rsidRPr="00490F62">
        <w:rPr>
          <w:sz w:val="28"/>
          <w:szCs w:val="28"/>
        </w:rPr>
        <w:t>2) кредити, забезпеченням за якими є легкові та інші транспортні засоби;</w:t>
      </w:r>
    </w:p>
    <w:p w:rsidR="00264ECE" w:rsidRPr="00490F62" w:rsidRDefault="00D92438" w:rsidP="00490F62">
      <w:pPr>
        <w:pStyle w:val="a3"/>
        <w:jc w:val="both"/>
        <w:rPr>
          <w:sz w:val="28"/>
          <w:szCs w:val="28"/>
        </w:rPr>
      </w:pPr>
      <w:r>
        <w:rPr>
          <w:sz w:val="28"/>
          <w:szCs w:val="28"/>
        </w:rPr>
        <w:tab/>
      </w:r>
      <w:r w:rsidR="0055751C" w:rsidRPr="00490F62">
        <w:rPr>
          <w:sz w:val="28"/>
          <w:szCs w:val="28"/>
        </w:rPr>
        <w:t xml:space="preserve">3) кредити, забезпеченням за якими є нерухоме майно та/або майнові права на нерухоме майно, балансова вартість яких менше 3 </w:t>
      </w:r>
      <w:proofErr w:type="spellStart"/>
      <w:r w:rsidR="0055751C" w:rsidRPr="00490F62">
        <w:rPr>
          <w:sz w:val="28"/>
          <w:szCs w:val="28"/>
        </w:rPr>
        <w:t>млн</w:t>
      </w:r>
      <w:proofErr w:type="spellEnd"/>
      <w:r w:rsidR="0055751C" w:rsidRPr="00490F62">
        <w:rPr>
          <w:sz w:val="28"/>
          <w:szCs w:val="28"/>
        </w:rPr>
        <w:t xml:space="preserve"> </w:t>
      </w:r>
      <w:proofErr w:type="spellStart"/>
      <w:r w:rsidR="0055751C" w:rsidRPr="00490F62">
        <w:rPr>
          <w:sz w:val="28"/>
          <w:szCs w:val="28"/>
        </w:rPr>
        <w:t>грн</w:t>
      </w:r>
      <w:proofErr w:type="spellEnd"/>
      <w:r w:rsidR="0055751C" w:rsidRPr="00490F62">
        <w:rPr>
          <w:sz w:val="28"/>
          <w:szCs w:val="28"/>
        </w:rPr>
        <w:t>;</w:t>
      </w:r>
    </w:p>
    <w:p w:rsidR="00264ECE" w:rsidRPr="00490F62" w:rsidRDefault="00D92438" w:rsidP="00490F62">
      <w:pPr>
        <w:pStyle w:val="a3"/>
        <w:jc w:val="both"/>
        <w:rPr>
          <w:sz w:val="28"/>
          <w:szCs w:val="28"/>
        </w:rPr>
      </w:pPr>
      <w:r>
        <w:rPr>
          <w:sz w:val="28"/>
          <w:szCs w:val="28"/>
        </w:rPr>
        <w:tab/>
        <w:t>4) великі кредити –</w:t>
      </w:r>
      <w:r w:rsidR="0055751C" w:rsidRPr="00490F62">
        <w:rPr>
          <w:sz w:val="28"/>
          <w:szCs w:val="28"/>
        </w:rPr>
        <w:t xml:space="preserve"> кредити, балансова заборгованість за якими дорівнює або перевищує 3 </w:t>
      </w:r>
      <w:proofErr w:type="spellStart"/>
      <w:r w:rsidR="0055751C" w:rsidRPr="00490F62">
        <w:rPr>
          <w:sz w:val="28"/>
          <w:szCs w:val="28"/>
        </w:rPr>
        <w:t>млн</w:t>
      </w:r>
      <w:proofErr w:type="spellEnd"/>
      <w:r w:rsidR="0055751C" w:rsidRPr="00490F62">
        <w:rPr>
          <w:sz w:val="28"/>
          <w:szCs w:val="28"/>
        </w:rPr>
        <w:t xml:space="preserve"> </w:t>
      </w:r>
      <w:proofErr w:type="spellStart"/>
      <w:r w:rsidR="0055751C" w:rsidRPr="00490F62">
        <w:rPr>
          <w:sz w:val="28"/>
          <w:szCs w:val="28"/>
        </w:rPr>
        <w:t>грн</w:t>
      </w:r>
      <w:proofErr w:type="spellEnd"/>
      <w:r w:rsidR="0055751C" w:rsidRPr="00490F62">
        <w:rPr>
          <w:sz w:val="28"/>
          <w:szCs w:val="28"/>
        </w:rPr>
        <w:t xml:space="preserve"> (незалежно від типу продукту та наявності/відсутності забезпечення);</w:t>
      </w:r>
    </w:p>
    <w:p w:rsidR="00264ECE" w:rsidRPr="00490F62" w:rsidRDefault="00D92438" w:rsidP="00490F62">
      <w:pPr>
        <w:pStyle w:val="a3"/>
        <w:jc w:val="both"/>
        <w:rPr>
          <w:sz w:val="28"/>
          <w:szCs w:val="28"/>
        </w:rPr>
      </w:pPr>
      <w:r>
        <w:rPr>
          <w:sz w:val="28"/>
          <w:szCs w:val="28"/>
        </w:rPr>
        <w:tab/>
        <w:t>5) інші кредити –</w:t>
      </w:r>
      <w:r w:rsidR="0055751C" w:rsidRPr="00490F62">
        <w:rPr>
          <w:sz w:val="28"/>
          <w:szCs w:val="28"/>
        </w:rPr>
        <w:t xml:space="preserve"> кредити, які не входять до вищезазначених сегментів.</w:t>
      </w:r>
    </w:p>
    <w:p w:rsidR="00264ECE" w:rsidRPr="00490F62" w:rsidRDefault="00D92438" w:rsidP="00490F62">
      <w:pPr>
        <w:pStyle w:val="a3"/>
        <w:jc w:val="both"/>
        <w:rPr>
          <w:sz w:val="28"/>
          <w:szCs w:val="28"/>
        </w:rPr>
      </w:pPr>
      <w:r>
        <w:rPr>
          <w:sz w:val="28"/>
          <w:szCs w:val="28"/>
        </w:rPr>
        <w:tab/>
      </w:r>
      <w:r w:rsidR="0055751C" w:rsidRPr="00490F62">
        <w:rPr>
          <w:sz w:val="28"/>
          <w:szCs w:val="28"/>
        </w:rPr>
        <w:t>2. До I черги продажу належать:</w:t>
      </w:r>
    </w:p>
    <w:p w:rsidR="00264ECE" w:rsidRPr="00490F62" w:rsidRDefault="00D92438" w:rsidP="00490F62">
      <w:pPr>
        <w:pStyle w:val="a3"/>
        <w:jc w:val="both"/>
        <w:rPr>
          <w:sz w:val="28"/>
          <w:szCs w:val="28"/>
        </w:rPr>
      </w:pPr>
      <w:r>
        <w:rPr>
          <w:sz w:val="28"/>
          <w:szCs w:val="28"/>
          <w:lang w:val="ru-RU"/>
        </w:rPr>
        <w:tab/>
      </w:r>
      <w:r w:rsidR="00DC6FAE" w:rsidRPr="00490F62">
        <w:rPr>
          <w:sz w:val="28"/>
          <w:szCs w:val="28"/>
          <w:lang w:val="ru-RU"/>
        </w:rPr>
        <w:t xml:space="preserve">1) </w:t>
      </w:r>
      <w:r w:rsidR="0055751C" w:rsidRPr="00490F62">
        <w:rPr>
          <w:sz w:val="28"/>
          <w:szCs w:val="28"/>
        </w:rPr>
        <w:t>пули/портфелі однорідних кредиті</w:t>
      </w:r>
      <w:proofErr w:type="gramStart"/>
      <w:r w:rsidR="0055751C" w:rsidRPr="00490F62">
        <w:rPr>
          <w:sz w:val="28"/>
          <w:szCs w:val="28"/>
        </w:rPr>
        <w:t>в</w:t>
      </w:r>
      <w:proofErr w:type="gramEnd"/>
      <w:r w:rsidR="0055751C" w:rsidRPr="00490F62">
        <w:rPr>
          <w:sz w:val="28"/>
          <w:szCs w:val="28"/>
        </w:rPr>
        <w:t>:</w:t>
      </w:r>
    </w:p>
    <w:p w:rsidR="00264ECE" w:rsidRPr="00490F62" w:rsidRDefault="00D92438" w:rsidP="00490F62">
      <w:pPr>
        <w:pStyle w:val="a3"/>
        <w:jc w:val="both"/>
        <w:rPr>
          <w:sz w:val="28"/>
          <w:szCs w:val="28"/>
        </w:rPr>
      </w:pPr>
      <w:r>
        <w:rPr>
          <w:sz w:val="28"/>
          <w:szCs w:val="28"/>
          <w:lang w:val="ru-RU"/>
        </w:rPr>
        <w:tab/>
      </w:r>
      <w:r w:rsidR="0055751C" w:rsidRPr="00490F62">
        <w:rPr>
          <w:sz w:val="28"/>
          <w:szCs w:val="28"/>
        </w:rPr>
        <w:t>проблемні незабезпечені кредити зі строком прострочення більше 1 року;</w:t>
      </w:r>
    </w:p>
    <w:p w:rsidR="00264ECE" w:rsidRPr="00490F62" w:rsidRDefault="00D92438" w:rsidP="00490F62">
      <w:pPr>
        <w:pStyle w:val="a3"/>
        <w:jc w:val="both"/>
        <w:rPr>
          <w:sz w:val="28"/>
          <w:szCs w:val="28"/>
        </w:rPr>
      </w:pPr>
      <w:r>
        <w:rPr>
          <w:sz w:val="28"/>
          <w:szCs w:val="28"/>
        </w:rPr>
        <w:tab/>
      </w:r>
      <w:r w:rsidR="0055751C" w:rsidRPr="00490F62">
        <w:rPr>
          <w:sz w:val="28"/>
          <w:szCs w:val="28"/>
        </w:rPr>
        <w:t>кредити, забезпеченням за якими є легкові та інші транспортні засоби;</w:t>
      </w:r>
    </w:p>
    <w:p w:rsidR="00264ECE" w:rsidRPr="00490F62" w:rsidRDefault="006C6B67" w:rsidP="00490F62">
      <w:pPr>
        <w:pStyle w:val="a3"/>
        <w:jc w:val="both"/>
        <w:rPr>
          <w:sz w:val="28"/>
          <w:szCs w:val="28"/>
        </w:rPr>
      </w:pPr>
      <w:r>
        <w:rPr>
          <w:sz w:val="28"/>
          <w:szCs w:val="28"/>
        </w:rPr>
        <w:lastRenderedPageBreak/>
        <w:tab/>
      </w:r>
      <w:r w:rsidR="00DC6FAE" w:rsidRPr="00490F62">
        <w:rPr>
          <w:sz w:val="28"/>
          <w:szCs w:val="28"/>
          <w:lang w:val="ru-RU"/>
        </w:rPr>
        <w:t xml:space="preserve">2) </w:t>
      </w:r>
      <w:r w:rsidR="0055751C" w:rsidRPr="00490F62">
        <w:rPr>
          <w:sz w:val="28"/>
          <w:szCs w:val="28"/>
        </w:rPr>
        <w:t>кредити, продаж яких відбувається в індивідуальному порядку;</w:t>
      </w:r>
    </w:p>
    <w:p w:rsidR="00264ECE" w:rsidRPr="00490F62" w:rsidRDefault="006C6B67" w:rsidP="00490F62">
      <w:pPr>
        <w:pStyle w:val="a3"/>
        <w:jc w:val="both"/>
        <w:rPr>
          <w:sz w:val="28"/>
          <w:szCs w:val="28"/>
        </w:rPr>
      </w:pPr>
      <w:r>
        <w:rPr>
          <w:sz w:val="28"/>
          <w:szCs w:val="28"/>
          <w:lang w:val="ru-RU"/>
        </w:rPr>
        <w:tab/>
      </w:r>
      <w:r w:rsidR="0055751C" w:rsidRPr="00490F62">
        <w:rPr>
          <w:sz w:val="28"/>
          <w:szCs w:val="28"/>
        </w:rPr>
        <w:t xml:space="preserve">великі кредити балансовою вартістю більше 3 </w:t>
      </w:r>
      <w:proofErr w:type="spellStart"/>
      <w:r w:rsidR="0055751C" w:rsidRPr="00490F62">
        <w:rPr>
          <w:sz w:val="28"/>
          <w:szCs w:val="28"/>
        </w:rPr>
        <w:t>млн</w:t>
      </w:r>
      <w:proofErr w:type="spellEnd"/>
      <w:r w:rsidR="0055751C" w:rsidRPr="00490F62">
        <w:rPr>
          <w:sz w:val="28"/>
          <w:szCs w:val="28"/>
        </w:rPr>
        <w:t xml:space="preserve"> грн.</w:t>
      </w:r>
    </w:p>
    <w:p w:rsidR="00264ECE" w:rsidRPr="00490F62" w:rsidRDefault="006C6B67" w:rsidP="00490F62">
      <w:pPr>
        <w:pStyle w:val="a3"/>
        <w:jc w:val="both"/>
        <w:rPr>
          <w:sz w:val="28"/>
          <w:szCs w:val="28"/>
        </w:rPr>
      </w:pPr>
      <w:r>
        <w:rPr>
          <w:sz w:val="28"/>
          <w:szCs w:val="28"/>
        </w:rPr>
        <w:tab/>
      </w:r>
      <w:r w:rsidR="0055751C" w:rsidRPr="00490F62">
        <w:rPr>
          <w:sz w:val="28"/>
          <w:szCs w:val="28"/>
        </w:rPr>
        <w:t>3. До II черги продажу належать:</w:t>
      </w:r>
    </w:p>
    <w:p w:rsidR="00264ECE" w:rsidRPr="00490F62" w:rsidRDefault="006C6B67" w:rsidP="00490F62">
      <w:pPr>
        <w:pStyle w:val="a3"/>
        <w:jc w:val="both"/>
        <w:rPr>
          <w:sz w:val="28"/>
          <w:szCs w:val="28"/>
        </w:rPr>
      </w:pPr>
      <w:r>
        <w:rPr>
          <w:sz w:val="28"/>
          <w:szCs w:val="28"/>
          <w:lang w:val="ru-RU"/>
        </w:rPr>
        <w:tab/>
      </w:r>
      <w:r w:rsidR="00DC6FAE" w:rsidRPr="00490F62">
        <w:rPr>
          <w:sz w:val="28"/>
          <w:szCs w:val="28"/>
          <w:lang w:val="ru-RU"/>
        </w:rPr>
        <w:t xml:space="preserve">1) </w:t>
      </w:r>
      <w:r w:rsidR="0055751C" w:rsidRPr="00490F62">
        <w:rPr>
          <w:sz w:val="28"/>
          <w:szCs w:val="28"/>
        </w:rPr>
        <w:t>пули/портфелі однорідних</w:t>
      </w:r>
      <w:r w:rsidR="00DC6FAE" w:rsidRPr="00490F62">
        <w:rPr>
          <w:sz w:val="28"/>
          <w:szCs w:val="28"/>
        </w:rPr>
        <w:t xml:space="preserve"> (незабезпечених або забезпечених)</w:t>
      </w:r>
      <w:r w:rsidR="0055751C" w:rsidRPr="00490F62">
        <w:rPr>
          <w:sz w:val="28"/>
          <w:szCs w:val="28"/>
        </w:rPr>
        <w:t xml:space="preserve"> кредитів </w:t>
      </w:r>
      <w:r w:rsidR="00DC6FAE" w:rsidRPr="00490F62">
        <w:rPr>
          <w:sz w:val="28"/>
          <w:szCs w:val="28"/>
          <w:lang w:val="ru-RU"/>
        </w:rPr>
        <w:t>(</w:t>
      </w:r>
      <w:r>
        <w:rPr>
          <w:sz w:val="28"/>
          <w:szCs w:val="28"/>
        </w:rPr>
        <w:t>в тому числі</w:t>
      </w:r>
      <w:r w:rsidR="00DC6FAE" w:rsidRPr="00490F62">
        <w:rPr>
          <w:sz w:val="28"/>
          <w:szCs w:val="28"/>
        </w:rPr>
        <w:t xml:space="preserve"> пули/портфелі однорідних кредитів </w:t>
      </w:r>
      <w:proofErr w:type="gramStart"/>
      <w:r w:rsidR="0055751C" w:rsidRPr="00490F62">
        <w:rPr>
          <w:sz w:val="28"/>
          <w:szCs w:val="28"/>
        </w:rPr>
        <w:t>р</w:t>
      </w:r>
      <w:proofErr w:type="gramEnd"/>
      <w:r w:rsidR="0055751C" w:rsidRPr="00490F62">
        <w:rPr>
          <w:sz w:val="28"/>
          <w:szCs w:val="28"/>
        </w:rPr>
        <w:t>ізних банків</w:t>
      </w:r>
      <w:r w:rsidR="00DC6FAE" w:rsidRPr="00490F62">
        <w:rPr>
          <w:sz w:val="28"/>
          <w:szCs w:val="28"/>
        </w:rPr>
        <w:t>)</w:t>
      </w:r>
      <w:r w:rsidR="0055751C" w:rsidRPr="00490F62">
        <w:rPr>
          <w:sz w:val="28"/>
          <w:szCs w:val="28"/>
        </w:rPr>
        <w:t>;</w:t>
      </w:r>
    </w:p>
    <w:p w:rsidR="00264ECE" w:rsidRPr="00490F62" w:rsidRDefault="006C6B67" w:rsidP="00490F62">
      <w:pPr>
        <w:pStyle w:val="a3"/>
        <w:jc w:val="both"/>
        <w:rPr>
          <w:sz w:val="28"/>
          <w:szCs w:val="28"/>
        </w:rPr>
      </w:pPr>
      <w:r>
        <w:rPr>
          <w:sz w:val="28"/>
          <w:szCs w:val="28"/>
        </w:rPr>
        <w:tab/>
      </w:r>
      <w:r w:rsidR="00DC6FAE" w:rsidRPr="00490F62">
        <w:rPr>
          <w:sz w:val="28"/>
          <w:szCs w:val="28"/>
          <w:lang w:val="ru-RU"/>
        </w:rPr>
        <w:t xml:space="preserve">2) </w:t>
      </w:r>
      <w:r w:rsidR="0055751C" w:rsidRPr="00490F62">
        <w:rPr>
          <w:sz w:val="28"/>
          <w:szCs w:val="28"/>
        </w:rPr>
        <w:t xml:space="preserve">іпотечні кредити із балансовою вартістю до 3 </w:t>
      </w:r>
      <w:proofErr w:type="spellStart"/>
      <w:proofErr w:type="gramStart"/>
      <w:r w:rsidR="0055751C" w:rsidRPr="00490F62">
        <w:rPr>
          <w:sz w:val="28"/>
          <w:szCs w:val="28"/>
        </w:rPr>
        <w:t>млн</w:t>
      </w:r>
      <w:proofErr w:type="spellEnd"/>
      <w:proofErr w:type="gramEnd"/>
      <w:r w:rsidR="0055751C" w:rsidRPr="00490F62">
        <w:rPr>
          <w:sz w:val="28"/>
          <w:szCs w:val="28"/>
        </w:rPr>
        <w:t xml:space="preserve"> грн.</w:t>
      </w:r>
    </w:p>
    <w:p w:rsidR="00264ECE" w:rsidRPr="00490F62" w:rsidRDefault="006C6B67" w:rsidP="00490F62">
      <w:pPr>
        <w:pStyle w:val="a3"/>
        <w:jc w:val="both"/>
        <w:rPr>
          <w:sz w:val="28"/>
          <w:szCs w:val="28"/>
        </w:rPr>
      </w:pPr>
      <w:r>
        <w:rPr>
          <w:sz w:val="28"/>
          <w:szCs w:val="28"/>
        </w:rPr>
        <w:tab/>
      </w:r>
      <w:r w:rsidR="0055751C" w:rsidRPr="00490F62">
        <w:rPr>
          <w:sz w:val="28"/>
          <w:szCs w:val="28"/>
        </w:rPr>
        <w:t>4. До III черги продажу належать:</w:t>
      </w:r>
    </w:p>
    <w:p w:rsidR="00264ECE" w:rsidRPr="00490F62" w:rsidRDefault="006C6B67" w:rsidP="00490F62">
      <w:pPr>
        <w:pStyle w:val="a3"/>
        <w:jc w:val="both"/>
        <w:rPr>
          <w:sz w:val="28"/>
          <w:szCs w:val="28"/>
        </w:rPr>
      </w:pPr>
      <w:r>
        <w:rPr>
          <w:sz w:val="28"/>
          <w:szCs w:val="28"/>
        </w:rPr>
        <w:tab/>
      </w:r>
      <w:r w:rsidR="00DC6FAE" w:rsidRPr="00490F62">
        <w:rPr>
          <w:sz w:val="28"/>
          <w:szCs w:val="28"/>
        </w:rPr>
        <w:t xml:space="preserve">1) </w:t>
      </w:r>
      <w:r w:rsidR="0055751C" w:rsidRPr="00490F62">
        <w:rPr>
          <w:sz w:val="28"/>
          <w:szCs w:val="28"/>
        </w:rPr>
        <w:t xml:space="preserve">незабезпечені працюючі кредити, які характеризуються мінімальними витратами на супроводження (моніторинг) та забезпечують грошовий </w:t>
      </w:r>
      <w:r>
        <w:rPr>
          <w:sz w:val="28"/>
          <w:szCs w:val="28"/>
        </w:rPr>
        <w:t>потік від погашення протягом 1 –</w:t>
      </w:r>
      <w:r w:rsidR="0055751C" w:rsidRPr="00490F62">
        <w:rPr>
          <w:sz w:val="28"/>
          <w:szCs w:val="28"/>
        </w:rPr>
        <w:t xml:space="preserve"> 2 років;</w:t>
      </w:r>
    </w:p>
    <w:p w:rsidR="00264ECE" w:rsidRPr="00490F62" w:rsidRDefault="006C6B67" w:rsidP="00490F62">
      <w:pPr>
        <w:pStyle w:val="a3"/>
        <w:jc w:val="both"/>
        <w:rPr>
          <w:sz w:val="28"/>
          <w:szCs w:val="28"/>
        </w:rPr>
      </w:pPr>
      <w:r>
        <w:rPr>
          <w:sz w:val="28"/>
          <w:szCs w:val="28"/>
        </w:rPr>
        <w:tab/>
      </w:r>
      <w:r w:rsidR="00DC6FAE" w:rsidRPr="00490F62">
        <w:rPr>
          <w:sz w:val="28"/>
          <w:szCs w:val="28"/>
        </w:rPr>
        <w:t xml:space="preserve">2) </w:t>
      </w:r>
      <w:r w:rsidR="0055751C" w:rsidRPr="00490F62">
        <w:rPr>
          <w:sz w:val="28"/>
          <w:szCs w:val="28"/>
        </w:rPr>
        <w:t>кредити, не віднесені до I та II черг</w:t>
      </w:r>
      <w:r w:rsidR="003B083A">
        <w:rPr>
          <w:sz w:val="28"/>
          <w:szCs w:val="28"/>
        </w:rPr>
        <w:t>.</w:t>
      </w:r>
    </w:p>
    <w:p w:rsidR="00264ECE" w:rsidRPr="00490F62" w:rsidRDefault="006C6B67" w:rsidP="00490F62">
      <w:pPr>
        <w:pStyle w:val="a3"/>
        <w:jc w:val="both"/>
        <w:rPr>
          <w:sz w:val="28"/>
          <w:szCs w:val="28"/>
        </w:rPr>
      </w:pPr>
      <w:r>
        <w:rPr>
          <w:sz w:val="28"/>
          <w:szCs w:val="28"/>
        </w:rPr>
        <w:tab/>
      </w:r>
      <w:r w:rsidR="0055751C" w:rsidRPr="00490F62">
        <w:rPr>
          <w:sz w:val="28"/>
          <w:szCs w:val="28"/>
        </w:rPr>
        <w:t xml:space="preserve">5. Розмір лота при підготовці пропозицій щодо продажу пулів/портфелів кредитів фізичних осіб може складати більше 50 </w:t>
      </w:r>
      <w:proofErr w:type="spellStart"/>
      <w:r w:rsidR="0055751C" w:rsidRPr="00490F62">
        <w:rPr>
          <w:sz w:val="28"/>
          <w:szCs w:val="28"/>
        </w:rPr>
        <w:t>млн</w:t>
      </w:r>
      <w:proofErr w:type="spellEnd"/>
      <w:r w:rsidR="0055751C" w:rsidRPr="00490F62">
        <w:rPr>
          <w:sz w:val="28"/>
          <w:szCs w:val="28"/>
        </w:rPr>
        <w:t xml:space="preserve"> грн. У пули можуть об'єднуватися однорідні кредити одного чи декількох банків, що ліквідуються.</w:t>
      </w: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sectPr w:rsidR="006C6B67" w:rsidSect="00FE2EE2">
          <w:headerReference w:type="default" r:id="rId15"/>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5</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4 розділу IV)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Черговість продажу нерухомого майна, що знаходиться на балансі банку, що ліквідується</w:t>
      </w:r>
    </w:p>
    <w:p w:rsidR="00264ECE" w:rsidRPr="00490F62" w:rsidRDefault="006C6B67" w:rsidP="00490F62">
      <w:pPr>
        <w:pStyle w:val="a3"/>
        <w:jc w:val="both"/>
        <w:rPr>
          <w:sz w:val="28"/>
          <w:szCs w:val="28"/>
        </w:rPr>
      </w:pPr>
      <w:r>
        <w:rPr>
          <w:sz w:val="28"/>
          <w:szCs w:val="28"/>
        </w:rPr>
        <w:tab/>
      </w:r>
      <w:r w:rsidR="0055751C" w:rsidRPr="00490F62">
        <w:rPr>
          <w:sz w:val="28"/>
          <w:szCs w:val="28"/>
        </w:rPr>
        <w:t>1. До I черги продажу належать:</w:t>
      </w:r>
    </w:p>
    <w:p w:rsidR="00264ECE" w:rsidRPr="00490F62" w:rsidRDefault="006C6B67" w:rsidP="00490F62">
      <w:pPr>
        <w:pStyle w:val="a3"/>
        <w:jc w:val="both"/>
        <w:rPr>
          <w:sz w:val="28"/>
          <w:szCs w:val="28"/>
        </w:rPr>
      </w:pPr>
      <w:r>
        <w:rPr>
          <w:sz w:val="28"/>
          <w:szCs w:val="28"/>
        </w:rPr>
        <w:tab/>
      </w:r>
      <w:r w:rsidR="0055751C" w:rsidRPr="00490F62">
        <w:rPr>
          <w:sz w:val="28"/>
          <w:szCs w:val="28"/>
        </w:rPr>
        <w:t>нерухомість з найвищою прогнозованою вартістю/потенційними надходженнями від реалізації;</w:t>
      </w:r>
    </w:p>
    <w:p w:rsidR="00264ECE" w:rsidRPr="00490F62" w:rsidRDefault="006C6B67" w:rsidP="00490F62">
      <w:pPr>
        <w:pStyle w:val="a3"/>
        <w:jc w:val="both"/>
        <w:rPr>
          <w:sz w:val="28"/>
          <w:szCs w:val="28"/>
        </w:rPr>
      </w:pPr>
      <w:r>
        <w:rPr>
          <w:sz w:val="28"/>
          <w:szCs w:val="28"/>
        </w:rPr>
        <w:tab/>
      </w:r>
      <w:r w:rsidR="0055751C" w:rsidRPr="00490F62">
        <w:rPr>
          <w:sz w:val="28"/>
          <w:szCs w:val="28"/>
        </w:rPr>
        <w:t>нерухомість (житлова, нежитлова), що пошкоджена/в аварійному стані та/або вимагає спеціальних умов утримання (потенційна загроза довкіллю, наявні високі експлуатаційні витрати, низька або відсутня заповнюваність), потребує додаткових витрат на охорону/страхування;</w:t>
      </w:r>
    </w:p>
    <w:p w:rsidR="00264ECE" w:rsidRPr="00490F62" w:rsidRDefault="006C6B67" w:rsidP="00490F62">
      <w:pPr>
        <w:pStyle w:val="a3"/>
        <w:jc w:val="both"/>
        <w:rPr>
          <w:sz w:val="28"/>
          <w:szCs w:val="28"/>
        </w:rPr>
      </w:pPr>
      <w:r>
        <w:rPr>
          <w:sz w:val="28"/>
          <w:szCs w:val="28"/>
        </w:rPr>
        <w:tab/>
      </w:r>
      <w:r w:rsidR="0055751C" w:rsidRPr="00490F62">
        <w:rPr>
          <w:sz w:val="28"/>
          <w:szCs w:val="28"/>
        </w:rPr>
        <w:t>нерухомість (нежитлова), за місцезнаходженням якої ведеться господарська діяльність, що потребує управління або консервації.</w:t>
      </w:r>
    </w:p>
    <w:p w:rsidR="00264ECE" w:rsidRPr="00490F62" w:rsidRDefault="006C6B67" w:rsidP="00490F62">
      <w:pPr>
        <w:pStyle w:val="a3"/>
        <w:jc w:val="both"/>
        <w:rPr>
          <w:sz w:val="28"/>
          <w:szCs w:val="28"/>
        </w:rPr>
      </w:pPr>
      <w:r>
        <w:rPr>
          <w:sz w:val="28"/>
          <w:szCs w:val="28"/>
        </w:rPr>
        <w:tab/>
      </w:r>
      <w:r w:rsidR="0055751C" w:rsidRPr="00490F62">
        <w:rPr>
          <w:sz w:val="28"/>
          <w:szCs w:val="28"/>
        </w:rPr>
        <w:t>2. До II черги продажу належать:</w:t>
      </w:r>
    </w:p>
    <w:p w:rsidR="00264ECE" w:rsidRPr="00490F62" w:rsidRDefault="006C6B67" w:rsidP="00490F62">
      <w:pPr>
        <w:pStyle w:val="a3"/>
        <w:jc w:val="both"/>
        <w:rPr>
          <w:sz w:val="28"/>
          <w:szCs w:val="28"/>
        </w:rPr>
      </w:pPr>
      <w:r>
        <w:rPr>
          <w:sz w:val="28"/>
          <w:szCs w:val="28"/>
        </w:rPr>
        <w:tab/>
      </w:r>
      <w:r w:rsidR="0055751C" w:rsidRPr="00490F62">
        <w:rPr>
          <w:sz w:val="28"/>
          <w:szCs w:val="28"/>
        </w:rPr>
        <w:t>нерухомість (комерційна, житлова, промислова, земля) з неповним пакетом правовстановлюючих документів, з ризиком оскарження права власності, протидії колишнього власника, нанесення шкоди, обмеження фізичного доступу до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нерухомість (житлова, нежитлова, земля) з чинними договорами оренди, чиста річна норма доходності (співвідношення річної орендної плати до оціночної вартості) яких нижча 15 %;</w:t>
      </w:r>
    </w:p>
    <w:p w:rsidR="00264ECE" w:rsidRPr="00490F62" w:rsidRDefault="006C6B67" w:rsidP="00490F62">
      <w:pPr>
        <w:pStyle w:val="a3"/>
        <w:jc w:val="both"/>
        <w:rPr>
          <w:sz w:val="28"/>
          <w:szCs w:val="28"/>
        </w:rPr>
      </w:pPr>
      <w:r>
        <w:rPr>
          <w:sz w:val="28"/>
          <w:szCs w:val="28"/>
        </w:rPr>
        <w:tab/>
      </w:r>
      <w:r w:rsidR="0055751C" w:rsidRPr="00490F62">
        <w:rPr>
          <w:sz w:val="28"/>
          <w:szCs w:val="28"/>
        </w:rPr>
        <w:t>нерухомість (житлова, нежитлова, земля), розташована в зоні проведення антитерористичної операції або на тимчасово окупованій території.</w:t>
      </w:r>
    </w:p>
    <w:p w:rsidR="00264ECE" w:rsidRPr="00490F62" w:rsidRDefault="006C6B67" w:rsidP="00490F62">
      <w:pPr>
        <w:pStyle w:val="a3"/>
        <w:jc w:val="both"/>
        <w:rPr>
          <w:sz w:val="28"/>
          <w:szCs w:val="28"/>
        </w:rPr>
      </w:pPr>
      <w:r>
        <w:rPr>
          <w:sz w:val="28"/>
          <w:szCs w:val="28"/>
        </w:rPr>
        <w:tab/>
      </w:r>
      <w:r w:rsidR="0055751C" w:rsidRPr="00490F62">
        <w:rPr>
          <w:sz w:val="28"/>
          <w:szCs w:val="28"/>
        </w:rPr>
        <w:t>3. До III черги продажу належать:</w:t>
      </w:r>
    </w:p>
    <w:p w:rsidR="00264ECE" w:rsidRPr="00490F62" w:rsidRDefault="006C6B67" w:rsidP="00490F62">
      <w:pPr>
        <w:pStyle w:val="a3"/>
        <w:jc w:val="both"/>
        <w:rPr>
          <w:sz w:val="28"/>
          <w:szCs w:val="28"/>
        </w:rPr>
      </w:pPr>
      <w:r>
        <w:rPr>
          <w:sz w:val="28"/>
          <w:szCs w:val="28"/>
        </w:rPr>
        <w:tab/>
      </w:r>
      <w:r w:rsidR="0055751C" w:rsidRPr="00490F62">
        <w:rPr>
          <w:sz w:val="28"/>
          <w:szCs w:val="28"/>
        </w:rPr>
        <w:t>нерухомість (житлова, нежитлова, земля), що генерує грошовий потік в обсязі річної норми доходності вище 15 % або знаходиться у використанні банку, що ліквідується / Фонду;</w:t>
      </w:r>
    </w:p>
    <w:p w:rsidR="00264ECE" w:rsidRPr="00490F62" w:rsidRDefault="006C6B67" w:rsidP="00490F62">
      <w:pPr>
        <w:pStyle w:val="a3"/>
        <w:jc w:val="both"/>
        <w:rPr>
          <w:sz w:val="28"/>
          <w:szCs w:val="28"/>
        </w:rPr>
      </w:pPr>
      <w:r>
        <w:rPr>
          <w:sz w:val="28"/>
          <w:szCs w:val="28"/>
        </w:rPr>
        <w:tab/>
      </w:r>
      <w:r w:rsidR="0055751C" w:rsidRPr="00490F62">
        <w:rPr>
          <w:sz w:val="28"/>
          <w:szCs w:val="28"/>
        </w:rPr>
        <w:t>нерухомість з обмеженням щодо обороту (земля сільськогосподарського призначення);</w:t>
      </w:r>
    </w:p>
    <w:p w:rsidR="00264ECE" w:rsidRPr="00490F62" w:rsidRDefault="006C6B67" w:rsidP="00490F62">
      <w:pPr>
        <w:pStyle w:val="a3"/>
        <w:jc w:val="both"/>
        <w:rPr>
          <w:sz w:val="28"/>
          <w:szCs w:val="28"/>
        </w:rPr>
      </w:pPr>
      <w:r>
        <w:rPr>
          <w:sz w:val="28"/>
          <w:szCs w:val="28"/>
        </w:rPr>
        <w:lastRenderedPageBreak/>
        <w:tab/>
      </w:r>
      <w:r w:rsidR="0055751C" w:rsidRPr="00490F62">
        <w:rPr>
          <w:sz w:val="28"/>
          <w:szCs w:val="28"/>
        </w:rPr>
        <w:t>нерухомість, що може бути переміщена в III чергу як така, що генерує грошовий потік в обсязі річної норми доходності вище 15 %.</w:t>
      </w: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sectPr w:rsidR="006C6B67" w:rsidSect="00FE2EE2">
          <w:headerReference w:type="default" r:id="rId16"/>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6</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4 розділу IV)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Черговість продажу інших активів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1. До I черги продажу належать:</w:t>
      </w:r>
    </w:p>
    <w:p w:rsidR="00264ECE" w:rsidRPr="00490F62" w:rsidRDefault="006C6B67" w:rsidP="00490F62">
      <w:pPr>
        <w:pStyle w:val="a3"/>
        <w:jc w:val="both"/>
        <w:rPr>
          <w:sz w:val="28"/>
          <w:szCs w:val="28"/>
        </w:rPr>
      </w:pPr>
      <w:r>
        <w:rPr>
          <w:sz w:val="28"/>
          <w:szCs w:val="28"/>
        </w:rPr>
        <w:tab/>
      </w:r>
      <w:r w:rsidR="0055751C" w:rsidRPr="00490F62">
        <w:rPr>
          <w:sz w:val="28"/>
          <w:szCs w:val="28"/>
        </w:rPr>
        <w:t>банківські метали, ювілейні та інвестиційні монети;</w:t>
      </w:r>
    </w:p>
    <w:p w:rsidR="00264ECE" w:rsidRPr="00490F62" w:rsidRDefault="006C6B67" w:rsidP="00490F62">
      <w:pPr>
        <w:pStyle w:val="a3"/>
        <w:jc w:val="both"/>
        <w:rPr>
          <w:sz w:val="28"/>
          <w:szCs w:val="28"/>
        </w:rPr>
      </w:pPr>
      <w:r>
        <w:rPr>
          <w:sz w:val="28"/>
          <w:szCs w:val="28"/>
        </w:rPr>
        <w:tab/>
      </w:r>
      <w:r w:rsidR="0055751C" w:rsidRPr="00490F62">
        <w:rPr>
          <w:sz w:val="28"/>
          <w:szCs w:val="28"/>
        </w:rPr>
        <w:t>спеціалізоване обладнання та автотранспорт;</w:t>
      </w:r>
    </w:p>
    <w:p w:rsidR="00264ECE" w:rsidRPr="00490F62" w:rsidRDefault="006C6B67" w:rsidP="00490F62">
      <w:pPr>
        <w:pStyle w:val="a3"/>
        <w:jc w:val="both"/>
        <w:rPr>
          <w:sz w:val="28"/>
          <w:szCs w:val="28"/>
        </w:rPr>
      </w:pPr>
      <w:r>
        <w:rPr>
          <w:sz w:val="28"/>
          <w:szCs w:val="28"/>
        </w:rPr>
        <w:tab/>
      </w:r>
      <w:r w:rsidR="0055751C" w:rsidRPr="00490F62">
        <w:rPr>
          <w:sz w:val="28"/>
          <w:szCs w:val="28"/>
        </w:rPr>
        <w:t>ліквідне рухоме майно (легкові та інші транспортні засоби, банківське обладнання, сейфи, комп'ютерна та офісна техніка, меблі), у тому числі розташоване в орендованих приміщеннях;</w:t>
      </w:r>
    </w:p>
    <w:p w:rsidR="00264ECE" w:rsidRPr="00490F62" w:rsidRDefault="006C6B67" w:rsidP="00490F62">
      <w:pPr>
        <w:pStyle w:val="a3"/>
        <w:jc w:val="both"/>
        <w:rPr>
          <w:sz w:val="28"/>
          <w:szCs w:val="28"/>
        </w:rPr>
      </w:pPr>
      <w:r>
        <w:rPr>
          <w:sz w:val="28"/>
          <w:szCs w:val="28"/>
        </w:rPr>
        <w:tab/>
      </w:r>
      <w:r w:rsidR="0055751C" w:rsidRPr="00490F62">
        <w:rPr>
          <w:sz w:val="28"/>
          <w:szCs w:val="28"/>
        </w:rPr>
        <w:t>майно, що потребує витрат на зберігання та схильне до впливу морального, фізичного зносу тощо;</w:t>
      </w:r>
    </w:p>
    <w:p w:rsidR="00264ECE" w:rsidRPr="00490F62" w:rsidRDefault="0055751C" w:rsidP="00575C5A">
      <w:pPr>
        <w:pStyle w:val="a3"/>
        <w:ind w:firstLine="708"/>
        <w:jc w:val="both"/>
        <w:rPr>
          <w:sz w:val="28"/>
          <w:szCs w:val="28"/>
        </w:rPr>
      </w:pPr>
      <w:r w:rsidRPr="00490F62">
        <w:rPr>
          <w:sz w:val="28"/>
          <w:szCs w:val="28"/>
        </w:rPr>
        <w:t>міжбанківські кредити (не</w:t>
      </w:r>
      <w:r w:rsidR="00575C5A">
        <w:rPr>
          <w:sz w:val="28"/>
          <w:szCs w:val="28"/>
        </w:rPr>
        <w:t xml:space="preserve"> </w:t>
      </w:r>
      <w:r w:rsidRPr="00490F62">
        <w:rPr>
          <w:sz w:val="28"/>
          <w:szCs w:val="28"/>
        </w:rPr>
        <w:t>погашені, крім кредитів банків, що ліквідуються).</w:t>
      </w:r>
    </w:p>
    <w:p w:rsidR="00264ECE" w:rsidRPr="00490F62" w:rsidRDefault="006C6B67" w:rsidP="00490F62">
      <w:pPr>
        <w:pStyle w:val="a3"/>
        <w:jc w:val="both"/>
        <w:rPr>
          <w:sz w:val="28"/>
          <w:szCs w:val="28"/>
        </w:rPr>
      </w:pPr>
      <w:r>
        <w:rPr>
          <w:sz w:val="28"/>
          <w:szCs w:val="28"/>
        </w:rPr>
        <w:tab/>
      </w:r>
      <w:r w:rsidR="0055751C" w:rsidRPr="00490F62">
        <w:rPr>
          <w:sz w:val="28"/>
          <w:szCs w:val="28"/>
        </w:rPr>
        <w:t>2. До II черги продажу належать:</w:t>
      </w:r>
    </w:p>
    <w:p w:rsidR="00264ECE" w:rsidRPr="00490F62" w:rsidRDefault="006C6B67" w:rsidP="00490F62">
      <w:pPr>
        <w:pStyle w:val="a3"/>
        <w:jc w:val="both"/>
        <w:rPr>
          <w:sz w:val="28"/>
          <w:szCs w:val="28"/>
        </w:rPr>
      </w:pPr>
      <w:r>
        <w:rPr>
          <w:sz w:val="28"/>
          <w:szCs w:val="28"/>
        </w:rPr>
        <w:tab/>
      </w:r>
      <w:r w:rsidR="0055751C" w:rsidRPr="00490F62">
        <w:rPr>
          <w:sz w:val="28"/>
          <w:szCs w:val="28"/>
        </w:rPr>
        <w:t>непрострочена довгострокова дебіторська заборгованість;</w:t>
      </w:r>
    </w:p>
    <w:p w:rsidR="00264ECE" w:rsidRPr="00490F62" w:rsidRDefault="006C6B67" w:rsidP="00490F62">
      <w:pPr>
        <w:pStyle w:val="a3"/>
        <w:jc w:val="both"/>
        <w:rPr>
          <w:sz w:val="28"/>
          <w:szCs w:val="28"/>
        </w:rPr>
      </w:pPr>
      <w:r>
        <w:rPr>
          <w:sz w:val="28"/>
          <w:szCs w:val="28"/>
        </w:rPr>
        <w:tab/>
      </w:r>
      <w:r w:rsidR="0055751C" w:rsidRPr="00490F62">
        <w:rPr>
          <w:sz w:val="28"/>
          <w:szCs w:val="28"/>
        </w:rPr>
        <w:t>специфічне/унікальне майно (твори мистецтва, дорогоцінні метали/каміння тощо).</w:t>
      </w:r>
    </w:p>
    <w:p w:rsidR="00264ECE" w:rsidRPr="00490F62" w:rsidRDefault="006C6B67" w:rsidP="00490F62">
      <w:pPr>
        <w:pStyle w:val="a3"/>
        <w:jc w:val="both"/>
        <w:rPr>
          <w:sz w:val="28"/>
          <w:szCs w:val="28"/>
        </w:rPr>
      </w:pPr>
      <w:r>
        <w:rPr>
          <w:sz w:val="28"/>
          <w:szCs w:val="28"/>
        </w:rPr>
        <w:tab/>
      </w:r>
      <w:r w:rsidR="0055751C" w:rsidRPr="00490F62">
        <w:rPr>
          <w:sz w:val="28"/>
          <w:szCs w:val="28"/>
        </w:rPr>
        <w:t>3. До III черги продажу належать:</w:t>
      </w:r>
    </w:p>
    <w:p w:rsidR="00264ECE" w:rsidRPr="00490F62" w:rsidRDefault="006C6B67" w:rsidP="00490F62">
      <w:pPr>
        <w:pStyle w:val="a3"/>
        <w:jc w:val="both"/>
        <w:rPr>
          <w:sz w:val="28"/>
          <w:szCs w:val="28"/>
        </w:rPr>
      </w:pPr>
      <w:r>
        <w:rPr>
          <w:sz w:val="28"/>
          <w:szCs w:val="28"/>
        </w:rPr>
        <w:tab/>
      </w:r>
      <w:r w:rsidR="0055751C" w:rsidRPr="00490F62">
        <w:rPr>
          <w:sz w:val="28"/>
          <w:szCs w:val="28"/>
        </w:rPr>
        <w:t>ліквідні цінні папери;</w:t>
      </w:r>
    </w:p>
    <w:p w:rsidR="00264ECE" w:rsidRPr="00490F62" w:rsidRDefault="006C6B67" w:rsidP="00490F62">
      <w:pPr>
        <w:pStyle w:val="a3"/>
        <w:jc w:val="both"/>
        <w:rPr>
          <w:sz w:val="28"/>
          <w:szCs w:val="28"/>
        </w:rPr>
      </w:pPr>
      <w:r>
        <w:rPr>
          <w:sz w:val="28"/>
          <w:szCs w:val="28"/>
        </w:rPr>
        <w:tab/>
      </w:r>
      <w:r w:rsidR="0055751C" w:rsidRPr="00490F62">
        <w:rPr>
          <w:sz w:val="28"/>
          <w:szCs w:val="28"/>
        </w:rPr>
        <w:t>неліквідні цінні папери та корпоративні права;</w:t>
      </w:r>
    </w:p>
    <w:p w:rsidR="00264ECE" w:rsidRPr="00490F62" w:rsidRDefault="006C6B67" w:rsidP="00490F62">
      <w:pPr>
        <w:pStyle w:val="a3"/>
        <w:jc w:val="both"/>
        <w:rPr>
          <w:sz w:val="28"/>
          <w:szCs w:val="28"/>
        </w:rPr>
      </w:pPr>
      <w:r>
        <w:rPr>
          <w:sz w:val="28"/>
          <w:szCs w:val="28"/>
        </w:rPr>
        <w:tab/>
      </w:r>
      <w:r w:rsidR="0055751C" w:rsidRPr="00490F62">
        <w:rPr>
          <w:sz w:val="28"/>
          <w:szCs w:val="28"/>
        </w:rPr>
        <w:t>непрострочена короткострокова дебіторська заборгованість;</w:t>
      </w:r>
    </w:p>
    <w:p w:rsidR="00264ECE" w:rsidRPr="00490F62" w:rsidRDefault="006C6B67" w:rsidP="00490F62">
      <w:pPr>
        <w:pStyle w:val="a3"/>
        <w:jc w:val="both"/>
        <w:rPr>
          <w:sz w:val="28"/>
          <w:szCs w:val="28"/>
        </w:rPr>
      </w:pPr>
      <w:r>
        <w:rPr>
          <w:sz w:val="28"/>
          <w:szCs w:val="28"/>
        </w:rPr>
        <w:tab/>
      </w:r>
      <w:r w:rsidR="0055751C" w:rsidRPr="00490F62">
        <w:rPr>
          <w:sz w:val="28"/>
          <w:szCs w:val="28"/>
        </w:rPr>
        <w:t>майно (у тому числі неліквідне та застаріле), що знаходиться в оренді та не потребує витрат на утримання;</w:t>
      </w:r>
    </w:p>
    <w:p w:rsidR="00264ECE" w:rsidRPr="00490F62" w:rsidRDefault="006C6B67" w:rsidP="00490F62">
      <w:pPr>
        <w:pStyle w:val="a3"/>
        <w:jc w:val="both"/>
        <w:rPr>
          <w:sz w:val="28"/>
          <w:szCs w:val="28"/>
        </w:rPr>
      </w:pPr>
      <w:r>
        <w:rPr>
          <w:sz w:val="28"/>
          <w:szCs w:val="28"/>
        </w:rPr>
        <w:tab/>
      </w:r>
      <w:r w:rsidR="0055751C" w:rsidRPr="00490F62">
        <w:rPr>
          <w:sz w:val="28"/>
          <w:szCs w:val="28"/>
        </w:rPr>
        <w:t>валютні цінності.</w:t>
      </w:r>
    </w:p>
    <w:p w:rsidR="009A4934" w:rsidRDefault="009A4934" w:rsidP="00490F62">
      <w:pPr>
        <w:pStyle w:val="a3"/>
        <w:jc w:val="both"/>
        <w:rPr>
          <w:sz w:val="28"/>
          <w:szCs w:val="28"/>
        </w:rPr>
      </w:pPr>
    </w:p>
    <w:p w:rsidR="009A4934" w:rsidRDefault="009A4934" w:rsidP="00490F62">
      <w:pPr>
        <w:pStyle w:val="a3"/>
        <w:jc w:val="both"/>
        <w:rPr>
          <w:sz w:val="28"/>
          <w:szCs w:val="28"/>
        </w:rPr>
      </w:pPr>
    </w:p>
    <w:p w:rsidR="00264ECE" w:rsidRPr="00490F62" w:rsidRDefault="006C6B67" w:rsidP="00490F62">
      <w:pPr>
        <w:pStyle w:val="a3"/>
        <w:jc w:val="both"/>
        <w:rPr>
          <w:sz w:val="28"/>
          <w:szCs w:val="28"/>
        </w:rPr>
      </w:pPr>
      <w:r>
        <w:rPr>
          <w:sz w:val="28"/>
          <w:szCs w:val="28"/>
        </w:rPr>
        <w:tab/>
      </w:r>
      <w:r w:rsidR="0055751C" w:rsidRPr="00490F62">
        <w:rPr>
          <w:sz w:val="28"/>
          <w:szCs w:val="28"/>
        </w:rPr>
        <w:t>4. За потреби та з метою підвищення ефективності продажу інші активи (майно) банку, що ліквідується, можуть бути поєднані в пули/лоти з активами категорій, зазначених в попередніх групах (наприклад, банківське обладнання та нерухоме майно).</w:t>
      </w: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sectPr w:rsidR="006C6B67" w:rsidSect="00FE2EE2">
          <w:headerReference w:type="default" r:id="rId17"/>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7</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1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Права вимоги юридичних осіб</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Внутрішній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короткий опис боржника із зазначенням найменування та місцезнаходження;</w:t>
      </w:r>
    </w:p>
    <w:p w:rsidR="00264ECE" w:rsidRPr="00490F62" w:rsidRDefault="006C6B67" w:rsidP="00490F62">
      <w:pPr>
        <w:pStyle w:val="a3"/>
        <w:jc w:val="both"/>
        <w:rPr>
          <w:sz w:val="28"/>
          <w:szCs w:val="28"/>
        </w:rPr>
      </w:pPr>
      <w:r>
        <w:rPr>
          <w:sz w:val="28"/>
          <w:szCs w:val="28"/>
        </w:rPr>
        <w:tab/>
      </w:r>
      <w:r w:rsidR="0055751C" w:rsidRPr="00490F62">
        <w:rPr>
          <w:sz w:val="28"/>
          <w:szCs w:val="28"/>
        </w:rPr>
        <w:t>основні дані за активом;</w:t>
      </w:r>
    </w:p>
    <w:p w:rsidR="00264ECE" w:rsidRPr="00490F62" w:rsidRDefault="006C6B67" w:rsidP="00490F62">
      <w:pPr>
        <w:pStyle w:val="a3"/>
        <w:jc w:val="both"/>
        <w:rPr>
          <w:sz w:val="28"/>
          <w:szCs w:val="28"/>
        </w:rPr>
      </w:pPr>
      <w:r>
        <w:rPr>
          <w:sz w:val="28"/>
          <w:szCs w:val="28"/>
        </w:rPr>
        <w:tab/>
      </w:r>
      <w:r w:rsidR="0055751C" w:rsidRPr="00490F62">
        <w:rPr>
          <w:sz w:val="28"/>
          <w:szCs w:val="28"/>
        </w:rPr>
        <w:t>оціночна вартість активу;</w:t>
      </w:r>
    </w:p>
    <w:p w:rsidR="00264ECE" w:rsidRPr="00490F62" w:rsidRDefault="006C6B67" w:rsidP="00490F62">
      <w:pPr>
        <w:pStyle w:val="a3"/>
        <w:jc w:val="both"/>
        <w:rPr>
          <w:sz w:val="28"/>
          <w:szCs w:val="28"/>
        </w:rPr>
      </w:pPr>
      <w:r>
        <w:rPr>
          <w:sz w:val="28"/>
          <w:szCs w:val="28"/>
        </w:rPr>
        <w:tab/>
      </w:r>
      <w:r w:rsidR="0055751C" w:rsidRPr="00490F62">
        <w:rPr>
          <w:sz w:val="28"/>
          <w:szCs w:val="28"/>
        </w:rPr>
        <w:t>історія реструктуризації;</w:t>
      </w:r>
    </w:p>
    <w:p w:rsidR="00264ECE" w:rsidRPr="00490F62" w:rsidRDefault="006C6B67" w:rsidP="00490F62">
      <w:pPr>
        <w:pStyle w:val="a3"/>
        <w:jc w:val="both"/>
        <w:rPr>
          <w:sz w:val="28"/>
          <w:szCs w:val="28"/>
        </w:rPr>
      </w:pPr>
      <w:r>
        <w:rPr>
          <w:sz w:val="28"/>
          <w:szCs w:val="28"/>
        </w:rPr>
        <w:tab/>
      </w:r>
      <w:r w:rsidR="0055751C" w:rsidRPr="00490F62">
        <w:rPr>
          <w:sz w:val="28"/>
          <w:szCs w:val="28"/>
        </w:rPr>
        <w:t>опис претензійно-позовної роб</w:t>
      </w:r>
      <w:r w:rsidR="00575C5A">
        <w:rPr>
          <w:sz w:val="28"/>
          <w:szCs w:val="28"/>
        </w:rPr>
        <w:t>оти та роботи щодо стягнення</w:t>
      </w:r>
      <w:r w:rsidR="0055751C" w:rsidRPr="00490F62">
        <w:rPr>
          <w:sz w:val="28"/>
          <w:szCs w:val="28"/>
        </w:rPr>
        <w:t xml:space="preserve"> заборгованості (повна хронологія подій претензійно-позовної роботи, опис дій, направлених на задоволення вимог кредитора, результати розгляду спорів);</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щодо забезпечення за активом, у тому числі його детальний опис;</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щодо поручителів, у тому числі майнових поручителів;</w:t>
      </w:r>
    </w:p>
    <w:p w:rsidR="00264ECE" w:rsidRPr="00490F62" w:rsidRDefault="006C6B67" w:rsidP="00490F62">
      <w:pPr>
        <w:pStyle w:val="a3"/>
        <w:jc w:val="both"/>
        <w:rPr>
          <w:sz w:val="28"/>
          <w:szCs w:val="28"/>
        </w:rPr>
      </w:pPr>
      <w:r>
        <w:rPr>
          <w:sz w:val="28"/>
          <w:szCs w:val="28"/>
        </w:rPr>
        <w:tab/>
      </w:r>
      <w:r w:rsidR="0055751C" w:rsidRPr="00490F62">
        <w:rPr>
          <w:sz w:val="28"/>
          <w:szCs w:val="28"/>
        </w:rPr>
        <w:t>аналіз фінансово-майнового стану позичальника та/або поручителів;</w:t>
      </w:r>
    </w:p>
    <w:p w:rsidR="00264ECE" w:rsidRPr="00490F62" w:rsidRDefault="006C6B67" w:rsidP="00490F62">
      <w:pPr>
        <w:pStyle w:val="a3"/>
        <w:jc w:val="both"/>
        <w:rPr>
          <w:sz w:val="28"/>
          <w:szCs w:val="28"/>
        </w:rPr>
      </w:pPr>
      <w:r>
        <w:rPr>
          <w:sz w:val="28"/>
          <w:szCs w:val="28"/>
        </w:rPr>
        <w:tab/>
      </w:r>
      <w:r w:rsidR="0055751C" w:rsidRPr="00490F62">
        <w:rPr>
          <w:sz w:val="28"/>
          <w:szCs w:val="28"/>
        </w:rPr>
        <w:t>наявність оригіналів документів кредитної справи;</w:t>
      </w:r>
    </w:p>
    <w:p w:rsidR="00264ECE" w:rsidRPr="00490F62" w:rsidRDefault="006C6B67" w:rsidP="00490F62">
      <w:pPr>
        <w:pStyle w:val="a3"/>
        <w:jc w:val="both"/>
        <w:rPr>
          <w:sz w:val="28"/>
          <w:szCs w:val="28"/>
        </w:rPr>
      </w:pPr>
      <w:r>
        <w:rPr>
          <w:sz w:val="28"/>
          <w:szCs w:val="28"/>
        </w:rPr>
        <w:tab/>
      </w:r>
      <w:r w:rsidR="0055751C" w:rsidRPr="00490F62">
        <w:rPr>
          <w:sz w:val="28"/>
          <w:szCs w:val="28"/>
        </w:rPr>
        <w:t>відмітка про те, що майнові права за активом є забезпеченням за кредитом рефінансування Національного банку України;</w:t>
      </w:r>
    </w:p>
    <w:p w:rsidR="00264ECE" w:rsidRPr="00490F62" w:rsidRDefault="006C6B67" w:rsidP="00490F62">
      <w:pPr>
        <w:pStyle w:val="a3"/>
        <w:jc w:val="both"/>
        <w:rPr>
          <w:sz w:val="28"/>
          <w:szCs w:val="28"/>
        </w:rPr>
      </w:pPr>
      <w:r>
        <w:rPr>
          <w:sz w:val="28"/>
          <w:szCs w:val="28"/>
        </w:rPr>
        <w:tab/>
      </w:r>
      <w:r w:rsidR="0055751C" w:rsidRPr="00490F62">
        <w:rPr>
          <w:sz w:val="28"/>
          <w:szCs w:val="28"/>
        </w:rPr>
        <w:t>інші чинники, що впливають на якість активу (його забезпечення), у тому числі місце надання кредиту / місце проживання поручителя / місцезнаходження предмета застави;</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про проведену оцінку (</w:t>
      </w:r>
      <w:proofErr w:type="spellStart"/>
      <w:r w:rsidR="0055751C" w:rsidRPr="00490F62">
        <w:rPr>
          <w:sz w:val="28"/>
          <w:szCs w:val="28"/>
        </w:rPr>
        <w:t>СОД</w:t>
      </w:r>
      <w:proofErr w:type="spellEnd"/>
      <w:r w:rsidR="0055751C" w:rsidRPr="00490F62">
        <w:rPr>
          <w:sz w:val="28"/>
          <w:szCs w:val="28"/>
        </w:rPr>
        <w:t>) активу;</w:t>
      </w:r>
    </w:p>
    <w:p w:rsidR="00264ECE" w:rsidRPr="00490F62" w:rsidRDefault="006C6B67" w:rsidP="00490F62">
      <w:pPr>
        <w:pStyle w:val="a3"/>
        <w:jc w:val="both"/>
        <w:rPr>
          <w:sz w:val="28"/>
          <w:szCs w:val="28"/>
        </w:rPr>
      </w:pPr>
      <w:r>
        <w:rPr>
          <w:sz w:val="28"/>
          <w:szCs w:val="28"/>
        </w:rPr>
        <w:tab/>
      </w:r>
      <w:r w:rsidR="0055751C" w:rsidRPr="00490F62">
        <w:rPr>
          <w:sz w:val="28"/>
          <w:szCs w:val="28"/>
        </w:rPr>
        <w:t>журнал проведених відкритих торгів (аукціону);</w:t>
      </w:r>
    </w:p>
    <w:p w:rsidR="00264ECE" w:rsidRPr="00490F62" w:rsidRDefault="006C6B67" w:rsidP="00490F62">
      <w:pPr>
        <w:pStyle w:val="a3"/>
        <w:jc w:val="both"/>
        <w:rPr>
          <w:sz w:val="28"/>
          <w:szCs w:val="28"/>
        </w:rPr>
      </w:pPr>
      <w:r>
        <w:rPr>
          <w:sz w:val="28"/>
          <w:szCs w:val="28"/>
        </w:rPr>
        <w:lastRenderedPageBreak/>
        <w:tab/>
      </w:r>
      <w:r w:rsidR="0055751C" w:rsidRPr="00490F62">
        <w:rPr>
          <w:sz w:val="28"/>
          <w:szCs w:val="28"/>
        </w:rPr>
        <w:t xml:space="preserve">посилання на офіційну </w:t>
      </w:r>
      <w:proofErr w:type="spellStart"/>
      <w:r w:rsidR="0055751C" w:rsidRPr="00490F62">
        <w:rPr>
          <w:sz w:val="28"/>
          <w:szCs w:val="28"/>
        </w:rPr>
        <w:t>веб-сторінку</w:t>
      </w:r>
      <w:proofErr w:type="spellEnd"/>
      <w:r w:rsidR="0055751C" w:rsidRPr="00490F62">
        <w:rPr>
          <w:sz w:val="28"/>
          <w:szCs w:val="28"/>
        </w:rPr>
        <w:t xml:space="preserve"> Фонду та </w:t>
      </w:r>
      <w:proofErr w:type="spellStart"/>
      <w:r w:rsidR="0055751C" w:rsidRPr="00490F62">
        <w:rPr>
          <w:sz w:val="28"/>
          <w:szCs w:val="28"/>
        </w:rPr>
        <w:t>веб-сторінку</w:t>
      </w:r>
      <w:proofErr w:type="spellEnd"/>
      <w:r w:rsidR="0055751C" w:rsidRPr="00490F62">
        <w:rPr>
          <w:sz w:val="28"/>
          <w:szCs w:val="28"/>
        </w:rPr>
        <w:t xml:space="preserve"> банку з публічним паспортом.</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Публічний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короткий опис боржника (без зазначення найменування / прізвища, ім'я та по батькові, місцезнаходження / місця проживання, фінансового стану, крім стадії банкрутства або санації);</w:t>
      </w:r>
    </w:p>
    <w:p w:rsidR="00264ECE" w:rsidRPr="00490F62" w:rsidRDefault="006C6B67" w:rsidP="00490F62">
      <w:pPr>
        <w:pStyle w:val="a3"/>
        <w:jc w:val="both"/>
        <w:rPr>
          <w:sz w:val="28"/>
          <w:szCs w:val="28"/>
        </w:rPr>
      </w:pPr>
      <w:r>
        <w:rPr>
          <w:sz w:val="28"/>
          <w:szCs w:val="28"/>
        </w:rPr>
        <w:tab/>
      </w:r>
      <w:r w:rsidR="0055751C" w:rsidRPr="00490F62">
        <w:rPr>
          <w:sz w:val="28"/>
          <w:szCs w:val="28"/>
        </w:rPr>
        <w:t>основні дані за активом;</w:t>
      </w:r>
    </w:p>
    <w:p w:rsidR="00264ECE" w:rsidRPr="00490F62" w:rsidRDefault="006C6B67" w:rsidP="00490F62">
      <w:pPr>
        <w:pStyle w:val="a3"/>
        <w:jc w:val="both"/>
        <w:rPr>
          <w:sz w:val="28"/>
          <w:szCs w:val="28"/>
        </w:rPr>
      </w:pPr>
      <w:r>
        <w:rPr>
          <w:sz w:val="28"/>
          <w:szCs w:val="28"/>
        </w:rPr>
        <w:tab/>
      </w:r>
      <w:r w:rsidR="0055751C" w:rsidRPr="00490F62">
        <w:rPr>
          <w:sz w:val="28"/>
          <w:szCs w:val="28"/>
        </w:rPr>
        <w:t>стан претензійно-позовної роботи та роботи по стягненню заборгованості;</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щодо забезпечення за активом, у тому числі опис забезпечення (без зазначення найменування / прізвища, ім'я та по батькові, місцезнаходження / місця проживання, фінансового стану, крім стадії банкрутства або санації);</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про наявність поручителів, у тому числі майнових поручителів;</w:t>
      </w:r>
    </w:p>
    <w:p w:rsidR="00264ECE" w:rsidRPr="00490F62" w:rsidRDefault="006C6B67" w:rsidP="00490F62">
      <w:pPr>
        <w:pStyle w:val="a3"/>
        <w:jc w:val="both"/>
        <w:rPr>
          <w:sz w:val="28"/>
          <w:szCs w:val="28"/>
        </w:rPr>
      </w:pPr>
      <w:r>
        <w:rPr>
          <w:sz w:val="28"/>
          <w:szCs w:val="28"/>
        </w:rPr>
        <w:tab/>
      </w:r>
      <w:r w:rsidR="0055751C" w:rsidRPr="00490F62">
        <w:rPr>
          <w:sz w:val="28"/>
          <w:szCs w:val="28"/>
        </w:rPr>
        <w:t>інші чинники, що впливають на якість активу (його забезпечення), у тому числі місце надання кредиту/місцезнаходження предмета застави.</w:t>
      </w: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sectPr w:rsidR="006C6B67" w:rsidSect="00FE2EE2">
          <w:headerReference w:type="default" r:id="rId18"/>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8</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1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Права вимоги юридичних осіб - портфель активів (кредити та дебіторська заборгованість)</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Внутрішній та публічний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боржника</w:t>
      </w:r>
      <w:r w:rsidR="00F049FF" w:rsidRPr="00490F62">
        <w:rPr>
          <w:color w:val="000000"/>
          <w:sz w:val="28"/>
          <w:szCs w:val="28"/>
        </w:rPr>
        <w:t>(не застосовується до публічного паспорт</w:t>
      </w:r>
      <w:r w:rsidR="003109B4">
        <w:rPr>
          <w:color w:val="000000"/>
          <w:sz w:val="28"/>
          <w:szCs w:val="28"/>
        </w:rPr>
        <w:t>а</w:t>
      </w:r>
      <w:r w:rsidR="00F049FF" w:rsidRPr="00490F62">
        <w:rPr>
          <w:color w:val="000000"/>
          <w:sz w:val="28"/>
          <w:szCs w:val="28"/>
        </w:rPr>
        <w:t xml:space="preserve"> активу (майна)</w:t>
      </w:r>
      <w:r w:rsidR="0055751C" w:rsidRPr="00490F62">
        <w:rPr>
          <w:sz w:val="28"/>
          <w:szCs w:val="28"/>
        </w:rPr>
        <w:t>;</w:t>
      </w:r>
    </w:p>
    <w:p w:rsidR="00264ECE" w:rsidRPr="00490F62" w:rsidRDefault="006C6B67" w:rsidP="00490F62">
      <w:pPr>
        <w:pStyle w:val="a3"/>
        <w:jc w:val="both"/>
        <w:rPr>
          <w:sz w:val="28"/>
          <w:szCs w:val="28"/>
        </w:rPr>
      </w:pPr>
      <w:r>
        <w:rPr>
          <w:sz w:val="28"/>
          <w:szCs w:val="28"/>
        </w:rPr>
        <w:tab/>
      </w:r>
      <w:r w:rsidR="0055751C" w:rsidRPr="00490F62">
        <w:rPr>
          <w:sz w:val="28"/>
          <w:szCs w:val="28"/>
        </w:rPr>
        <w:t>опис боржника;</w:t>
      </w:r>
    </w:p>
    <w:p w:rsidR="00264ECE" w:rsidRPr="00490F62" w:rsidRDefault="006C6B67" w:rsidP="00490F62">
      <w:pPr>
        <w:pStyle w:val="a3"/>
        <w:jc w:val="both"/>
        <w:rPr>
          <w:sz w:val="28"/>
          <w:szCs w:val="28"/>
        </w:rPr>
      </w:pPr>
      <w:r>
        <w:rPr>
          <w:sz w:val="28"/>
          <w:szCs w:val="28"/>
        </w:rPr>
        <w:tab/>
      </w:r>
      <w:r w:rsidR="0055751C" w:rsidRPr="00490F62">
        <w:rPr>
          <w:sz w:val="28"/>
          <w:szCs w:val="28"/>
        </w:rPr>
        <w:t>опис активу;</w:t>
      </w:r>
    </w:p>
    <w:p w:rsidR="00264ECE" w:rsidRPr="00490F62" w:rsidRDefault="006C6B67" w:rsidP="00490F62">
      <w:pPr>
        <w:pStyle w:val="a3"/>
        <w:jc w:val="both"/>
        <w:rPr>
          <w:sz w:val="28"/>
          <w:szCs w:val="28"/>
        </w:rPr>
      </w:pPr>
      <w:r>
        <w:rPr>
          <w:sz w:val="28"/>
          <w:szCs w:val="28"/>
        </w:rPr>
        <w:tab/>
      </w:r>
      <w:r w:rsidR="0055751C" w:rsidRPr="00490F62">
        <w:rPr>
          <w:sz w:val="28"/>
          <w:szCs w:val="28"/>
        </w:rPr>
        <w:t>опис майна, переданого в забезпечення;</w:t>
      </w:r>
    </w:p>
    <w:p w:rsidR="00264ECE" w:rsidRPr="00490F62" w:rsidRDefault="006C6B67" w:rsidP="00490F62">
      <w:pPr>
        <w:pStyle w:val="a3"/>
        <w:jc w:val="both"/>
        <w:rPr>
          <w:sz w:val="28"/>
          <w:szCs w:val="28"/>
        </w:rPr>
      </w:pPr>
      <w:r>
        <w:rPr>
          <w:sz w:val="28"/>
          <w:szCs w:val="28"/>
        </w:rPr>
        <w:tab/>
      </w:r>
      <w:r w:rsidR="0055751C" w:rsidRPr="00490F62">
        <w:rPr>
          <w:sz w:val="28"/>
          <w:szCs w:val="28"/>
        </w:rPr>
        <w:t>пропозиція МКУА банку щодо вартості активу;</w:t>
      </w:r>
    </w:p>
    <w:p w:rsidR="00264ECE" w:rsidRPr="00490F62" w:rsidRDefault="006C6B67" w:rsidP="00490F62">
      <w:pPr>
        <w:pStyle w:val="a3"/>
        <w:jc w:val="both"/>
        <w:rPr>
          <w:sz w:val="28"/>
          <w:szCs w:val="28"/>
        </w:rPr>
      </w:pPr>
      <w:r>
        <w:rPr>
          <w:sz w:val="28"/>
          <w:szCs w:val="28"/>
        </w:rPr>
        <w:tab/>
      </w:r>
      <w:r w:rsidR="0055751C" w:rsidRPr="00490F62">
        <w:rPr>
          <w:sz w:val="28"/>
          <w:szCs w:val="28"/>
        </w:rPr>
        <w:t>обґрунтування банку щодо складу та напо</w:t>
      </w:r>
      <w:r w:rsidR="0016595D">
        <w:rPr>
          <w:sz w:val="28"/>
          <w:szCs w:val="28"/>
        </w:rPr>
        <w:t>внення портфеля (спільні ознаки</w:t>
      </w:r>
      <w:r w:rsidR="0055751C" w:rsidRPr="00490F62">
        <w:rPr>
          <w:sz w:val="28"/>
          <w:szCs w:val="28"/>
        </w:rPr>
        <w:t xml:space="preserve"> </w:t>
      </w:r>
      <w:r w:rsidR="003109B4">
        <w:rPr>
          <w:sz w:val="28"/>
          <w:szCs w:val="28"/>
        </w:rPr>
        <w:t>тощо</w:t>
      </w:r>
      <w:r w:rsidR="0055751C" w:rsidRPr="00490F62">
        <w:rPr>
          <w:sz w:val="28"/>
          <w:szCs w:val="28"/>
        </w:rPr>
        <w:t>);</w:t>
      </w:r>
    </w:p>
    <w:p w:rsidR="00264ECE" w:rsidRPr="00490F62" w:rsidRDefault="006C6B67" w:rsidP="00490F62">
      <w:pPr>
        <w:pStyle w:val="a3"/>
        <w:jc w:val="both"/>
        <w:rPr>
          <w:sz w:val="28"/>
          <w:szCs w:val="28"/>
        </w:rPr>
      </w:pPr>
      <w:r>
        <w:rPr>
          <w:sz w:val="28"/>
          <w:szCs w:val="28"/>
        </w:rPr>
        <w:tab/>
      </w:r>
      <w:r w:rsidR="0055751C" w:rsidRPr="00490F62">
        <w:rPr>
          <w:sz w:val="28"/>
          <w:szCs w:val="28"/>
        </w:rPr>
        <w:t>інша інформація.</w:t>
      </w: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sectPr w:rsidR="006C6B67" w:rsidSect="00FE2EE2">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9</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1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Права вимоги фізичних осіб - індивідуальних позичальників (</w:t>
      </w:r>
      <w:proofErr w:type="spellStart"/>
      <w:r w:rsidRPr="00490F62">
        <w:rPr>
          <w:rFonts w:eastAsia="Times New Roman"/>
          <w:sz w:val="28"/>
          <w:szCs w:val="28"/>
        </w:rPr>
        <w:t>беззаставні</w:t>
      </w:r>
      <w:proofErr w:type="spellEnd"/>
      <w:r w:rsidRPr="00490F62">
        <w:rPr>
          <w:rFonts w:eastAsia="Times New Roman"/>
          <w:sz w:val="28"/>
          <w:szCs w:val="28"/>
        </w:rPr>
        <w:t>, авто, іпотека та інші види застави)</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Внутрішній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прізвище, ім'я та по батькові позичальника та місце проживання;</w:t>
      </w:r>
    </w:p>
    <w:p w:rsidR="00264ECE" w:rsidRPr="00490F62" w:rsidRDefault="006C6B67" w:rsidP="00490F62">
      <w:pPr>
        <w:pStyle w:val="a3"/>
        <w:jc w:val="both"/>
        <w:rPr>
          <w:sz w:val="28"/>
          <w:szCs w:val="28"/>
        </w:rPr>
      </w:pPr>
      <w:r>
        <w:rPr>
          <w:sz w:val="28"/>
          <w:szCs w:val="28"/>
        </w:rPr>
        <w:tab/>
      </w:r>
      <w:r w:rsidR="0055751C" w:rsidRPr="00490F62">
        <w:rPr>
          <w:sz w:val="28"/>
          <w:szCs w:val="28"/>
        </w:rPr>
        <w:t>основні дані за кредитом;</w:t>
      </w:r>
    </w:p>
    <w:p w:rsidR="00264ECE" w:rsidRPr="00490F62" w:rsidRDefault="006C6B67" w:rsidP="00490F62">
      <w:pPr>
        <w:pStyle w:val="a3"/>
        <w:jc w:val="both"/>
        <w:rPr>
          <w:sz w:val="28"/>
          <w:szCs w:val="28"/>
        </w:rPr>
      </w:pPr>
      <w:r>
        <w:rPr>
          <w:sz w:val="28"/>
          <w:szCs w:val="28"/>
        </w:rPr>
        <w:tab/>
      </w:r>
      <w:r w:rsidR="0055751C" w:rsidRPr="00490F62">
        <w:rPr>
          <w:sz w:val="28"/>
          <w:szCs w:val="28"/>
        </w:rPr>
        <w:t>оціночна вартість кредиту;</w:t>
      </w:r>
    </w:p>
    <w:p w:rsidR="00264ECE" w:rsidRPr="00490F62" w:rsidRDefault="006C6B67" w:rsidP="00490F62">
      <w:pPr>
        <w:pStyle w:val="a3"/>
        <w:jc w:val="both"/>
        <w:rPr>
          <w:sz w:val="28"/>
          <w:szCs w:val="28"/>
        </w:rPr>
      </w:pPr>
      <w:r>
        <w:rPr>
          <w:sz w:val="28"/>
          <w:szCs w:val="28"/>
        </w:rPr>
        <w:tab/>
      </w:r>
      <w:r w:rsidR="0055751C" w:rsidRPr="00490F62">
        <w:rPr>
          <w:sz w:val="28"/>
          <w:szCs w:val="28"/>
        </w:rPr>
        <w:t>історія реструктуризації;</w:t>
      </w:r>
    </w:p>
    <w:p w:rsidR="00264ECE" w:rsidRPr="00490F62" w:rsidRDefault="006C6B67" w:rsidP="00490F62">
      <w:pPr>
        <w:pStyle w:val="a3"/>
        <w:jc w:val="both"/>
        <w:rPr>
          <w:sz w:val="28"/>
          <w:szCs w:val="28"/>
        </w:rPr>
      </w:pPr>
      <w:r>
        <w:rPr>
          <w:sz w:val="28"/>
          <w:szCs w:val="28"/>
        </w:rPr>
        <w:tab/>
      </w:r>
      <w:r w:rsidR="0055751C" w:rsidRPr="00490F62">
        <w:rPr>
          <w:sz w:val="28"/>
          <w:szCs w:val="28"/>
        </w:rPr>
        <w:t>стан претенз</w:t>
      </w:r>
      <w:r w:rsidR="00635F1F">
        <w:rPr>
          <w:sz w:val="28"/>
          <w:szCs w:val="28"/>
        </w:rPr>
        <w:t>ійно-позовної роботи та роботи щодо</w:t>
      </w:r>
      <w:r w:rsidR="0055751C" w:rsidRPr="00490F62">
        <w:rPr>
          <w:sz w:val="28"/>
          <w:szCs w:val="28"/>
        </w:rPr>
        <w:t xml:space="preserve"> стягненн</w:t>
      </w:r>
      <w:r w:rsidR="00635F1F">
        <w:rPr>
          <w:sz w:val="28"/>
          <w:szCs w:val="28"/>
        </w:rPr>
        <w:t>я</w:t>
      </w:r>
      <w:r w:rsidR="0055751C" w:rsidRPr="00490F62">
        <w:rPr>
          <w:sz w:val="28"/>
          <w:szCs w:val="28"/>
        </w:rPr>
        <w:t xml:space="preserve"> заборгованості;</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щодо забезпечення за кредитом, у тому числі детальний опис забезпечення;</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щодо поручителів, у тому числі майнових поручителів;</w:t>
      </w:r>
    </w:p>
    <w:p w:rsidR="00264ECE" w:rsidRPr="00490F62" w:rsidRDefault="006C6B67" w:rsidP="00490F62">
      <w:pPr>
        <w:pStyle w:val="a3"/>
        <w:jc w:val="both"/>
        <w:rPr>
          <w:sz w:val="28"/>
          <w:szCs w:val="28"/>
        </w:rPr>
      </w:pPr>
      <w:r>
        <w:rPr>
          <w:sz w:val="28"/>
          <w:szCs w:val="28"/>
        </w:rPr>
        <w:tab/>
      </w:r>
      <w:r w:rsidR="0055751C" w:rsidRPr="00490F62">
        <w:rPr>
          <w:sz w:val="28"/>
          <w:szCs w:val="28"/>
        </w:rPr>
        <w:t>аналіз фінансово-майнового стану позичальника та/або поручителів;</w:t>
      </w:r>
    </w:p>
    <w:p w:rsidR="00264ECE" w:rsidRPr="00490F62" w:rsidRDefault="006C6B67" w:rsidP="00490F62">
      <w:pPr>
        <w:pStyle w:val="a3"/>
        <w:jc w:val="both"/>
        <w:rPr>
          <w:sz w:val="28"/>
          <w:szCs w:val="28"/>
        </w:rPr>
      </w:pPr>
      <w:r>
        <w:rPr>
          <w:sz w:val="28"/>
          <w:szCs w:val="28"/>
        </w:rPr>
        <w:tab/>
      </w:r>
      <w:r w:rsidR="0055751C" w:rsidRPr="00490F62">
        <w:rPr>
          <w:sz w:val="28"/>
          <w:szCs w:val="28"/>
        </w:rPr>
        <w:t>наявність оригіналів документів;</w:t>
      </w:r>
    </w:p>
    <w:p w:rsidR="00264ECE" w:rsidRPr="00490F62" w:rsidRDefault="006C6B67" w:rsidP="00490F62">
      <w:pPr>
        <w:pStyle w:val="a3"/>
        <w:jc w:val="both"/>
        <w:rPr>
          <w:sz w:val="28"/>
          <w:szCs w:val="28"/>
        </w:rPr>
      </w:pPr>
      <w:r>
        <w:rPr>
          <w:sz w:val="28"/>
          <w:szCs w:val="28"/>
        </w:rPr>
        <w:tab/>
      </w:r>
      <w:r w:rsidR="0055751C" w:rsidRPr="00490F62">
        <w:rPr>
          <w:sz w:val="28"/>
          <w:szCs w:val="28"/>
        </w:rPr>
        <w:t>відмітка про те, що майнові права за кредитом є забезпеченням за кредитом рефінансування Національного банку України;</w:t>
      </w:r>
    </w:p>
    <w:p w:rsidR="00264ECE" w:rsidRPr="00490F62" w:rsidRDefault="006C6B67" w:rsidP="00490F62">
      <w:pPr>
        <w:pStyle w:val="a3"/>
        <w:jc w:val="both"/>
        <w:rPr>
          <w:sz w:val="28"/>
          <w:szCs w:val="28"/>
        </w:rPr>
      </w:pPr>
      <w:r>
        <w:rPr>
          <w:sz w:val="28"/>
          <w:szCs w:val="28"/>
        </w:rPr>
        <w:tab/>
      </w:r>
      <w:r w:rsidR="0055751C" w:rsidRPr="00490F62">
        <w:rPr>
          <w:sz w:val="28"/>
          <w:szCs w:val="28"/>
        </w:rPr>
        <w:t>інші чинники, що впливають на якість активу кредиту (його забезпечен</w:t>
      </w:r>
      <w:r>
        <w:rPr>
          <w:sz w:val="28"/>
          <w:szCs w:val="28"/>
        </w:rPr>
        <w:t>ня), у тому числі місце надання</w:t>
      </w:r>
      <w:r w:rsidR="0055751C" w:rsidRPr="00490F62">
        <w:rPr>
          <w:sz w:val="28"/>
          <w:szCs w:val="28"/>
        </w:rPr>
        <w:t>/місце проживання поручителя/місцезнаходження предмета застави;</w:t>
      </w:r>
    </w:p>
    <w:p w:rsidR="00264ECE" w:rsidRPr="00490F62" w:rsidRDefault="006C6B67" w:rsidP="00490F62">
      <w:pPr>
        <w:pStyle w:val="a3"/>
        <w:jc w:val="both"/>
        <w:rPr>
          <w:sz w:val="28"/>
          <w:szCs w:val="28"/>
        </w:rPr>
      </w:pPr>
      <w:r>
        <w:rPr>
          <w:sz w:val="28"/>
          <w:szCs w:val="28"/>
        </w:rPr>
        <w:tab/>
      </w:r>
      <w:r w:rsidR="0055751C" w:rsidRPr="00490F62">
        <w:rPr>
          <w:sz w:val="28"/>
          <w:szCs w:val="28"/>
        </w:rPr>
        <w:t>журнал проведених відкритих торгів (аукціону);</w:t>
      </w:r>
    </w:p>
    <w:p w:rsidR="00264ECE" w:rsidRDefault="006C6B67" w:rsidP="00490F62">
      <w:pPr>
        <w:pStyle w:val="a3"/>
        <w:jc w:val="both"/>
        <w:rPr>
          <w:sz w:val="28"/>
          <w:szCs w:val="28"/>
        </w:rPr>
      </w:pPr>
      <w:r>
        <w:rPr>
          <w:sz w:val="28"/>
          <w:szCs w:val="28"/>
        </w:rPr>
        <w:tab/>
      </w:r>
      <w:r w:rsidR="0055751C" w:rsidRPr="00490F62">
        <w:rPr>
          <w:sz w:val="28"/>
          <w:szCs w:val="28"/>
        </w:rPr>
        <w:t xml:space="preserve">посилання на офіційну </w:t>
      </w:r>
      <w:proofErr w:type="spellStart"/>
      <w:r w:rsidR="0055751C" w:rsidRPr="00490F62">
        <w:rPr>
          <w:sz w:val="28"/>
          <w:szCs w:val="28"/>
        </w:rPr>
        <w:t>веб-сторінку</w:t>
      </w:r>
      <w:proofErr w:type="spellEnd"/>
      <w:r w:rsidR="0055751C" w:rsidRPr="00490F62">
        <w:rPr>
          <w:sz w:val="28"/>
          <w:szCs w:val="28"/>
        </w:rPr>
        <w:t xml:space="preserve"> Фонду та </w:t>
      </w:r>
      <w:proofErr w:type="spellStart"/>
      <w:r w:rsidR="0055751C" w:rsidRPr="00490F62">
        <w:rPr>
          <w:sz w:val="28"/>
          <w:szCs w:val="28"/>
        </w:rPr>
        <w:t>веб-сторінку</w:t>
      </w:r>
      <w:proofErr w:type="spellEnd"/>
      <w:r w:rsidR="0055751C" w:rsidRPr="00490F62">
        <w:rPr>
          <w:sz w:val="28"/>
          <w:szCs w:val="28"/>
        </w:rPr>
        <w:t xml:space="preserve"> банку з публічним паспортом.</w:t>
      </w:r>
    </w:p>
    <w:p w:rsidR="006C6B67" w:rsidRPr="00490F62" w:rsidRDefault="006C6B67" w:rsidP="00490F62">
      <w:pPr>
        <w:pStyle w:val="a3"/>
        <w:jc w:val="both"/>
        <w:rPr>
          <w:sz w:val="28"/>
          <w:szCs w:val="28"/>
        </w:rPr>
      </w:pP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Публічний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основні дані за кредитом;</w:t>
      </w:r>
    </w:p>
    <w:p w:rsidR="00264ECE" w:rsidRPr="00490F62" w:rsidRDefault="006C6B67" w:rsidP="00490F62">
      <w:pPr>
        <w:pStyle w:val="a3"/>
        <w:jc w:val="both"/>
        <w:rPr>
          <w:sz w:val="28"/>
          <w:szCs w:val="28"/>
        </w:rPr>
      </w:pPr>
      <w:r>
        <w:rPr>
          <w:sz w:val="28"/>
          <w:szCs w:val="28"/>
        </w:rPr>
        <w:tab/>
      </w:r>
      <w:r w:rsidR="0055751C" w:rsidRPr="00490F62">
        <w:rPr>
          <w:sz w:val="28"/>
          <w:szCs w:val="28"/>
        </w:rPr>
        <w:t xml:space="preserve">стан претензійно-позовної роботи та роботи </w:t>
      </w:r>
      <w:r w:rsidR="00635F1F">
        <w:rPr>
          <w:sz w:val="28"/>
          <w:szCs w:val="28"/>
        </w:rPr>
        <w:t>щодо</w:t>
      </w:r>
      <w:r w:rsidR="0055751C" w:rsidRPr="00490F62">
        <w:rPr>
          <w:sz w:val="28"/>
          <w:szCs w:val="28"/>
        </w:rPr>
        <w:t xml:space="preserve"> стягненн</w:t>
      </w:r>
      <w:r w:rsidR="00635F1F">
        <w:rPr>
          <w:sz w:val="28"/>
          <w:szCs w:val="28"/>
        </w:rPr>
        <w:t>я</w:t>
      </w:r>
      <w:r w:rsidR="0055751C" w:rsidRPr="00490F62">
        <w:rPr>
          <w:sz w:val="28"/>
          <w:szCs w:val="28"/>
        </w:rPr>
        <w:t xml:space="preserve"> заборгованості;</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щодо забезпечення кредиту, у тому числі опис застави забезпечення (без зазначення найменування/прізвища, ім'я та по батькові, місцезнаходження/місця проживання, фінансового стану, крім стадії банкрутства або санації);</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про наявність поручителів, у тому числі майнових поручителів;</w:t>
      </w:r>
    </w:p>
    <w:p w:rsidR="00264ECE" w:rsidRPr="00490F62" w:rsidRDefault="006C6B67" w:rsidP="00490F62">
      <w:pPr>
        <w:pStyle w:val="a3"/>
        <w:jc w:val="both"/>
        <w:rPr>
          <w:sz w:val="28"/>
          <w:szCs w:val="28"/>
        </w:rPr>
      </w:pPr>
      <w:r>
        <w:rPr>
          <w:sz w:val="28"/>
          <w:szCs w:val="28"/>
        </w:rPr>
        <w:tab/>
      </w:r>
      <w:r w:rsidR="0055751C" w:rsidRPr="00490F62">
        <w:rPr>
          <w:sz w:val="28"/>
          <w:szCs w:val="28"/>
        </w:rPr>
        <w:t>інші чинники, що впливають на якість активу кредиту (його забезпечення), у тому числі місце надання / місцезнаходження предмета застави.</w:t>
      </w: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55751C" w:rsidP="00490F62">
      <w:pPr>
        <w:pStyle w:val="a3"/>
        <w:jc w:val="both"/>
        <w:rPr>
          <w:sz w:val="28"/>
          <w:szCs w:val="28"/>
        </w:rPr>
        <w:sectPr w:rsidR="006C6B67" w:rsidSect="00FE2EE2">
          <w:headerReference w:type="default" r:id="rId19"/>
          <w:pgSz w:w="11906" w:h="16838"/>
          <w:pgMar w:top="850" w:right="850" w:bottom="850" w:left="1417" w:header="708" w:footer="708" w:gutter="0"/>
          <w:pgNumType w:start="1"/>
          <w:cols w:space="708"/>
          <w:titlePg/>
          <w:docGrid w:linePitch="360"/>
        </w:sectPr>
      </w:pPr>
      <w:r w:rsidRPr="00490F62">
        <w:rPr>
          <w:sz w:val="28"/>
          <w:szCs w:val="28"/>
        </w:rPr>
        <w:t> </w:t>
      </w:r>
    </w:p>
    <w:p w:rsidR="00264ECE" w:rsidRPr="00490F62" w:rsidRDefault="00264ECE" w:rsidP="00490F62">
      <w:pPr>
        <w:pStyle w:val="a3"/>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10</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1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Права вимоги фізичних осіб - кредитний портфель (</w:t>
      </w:r>
      <w:proofErr w:type="spellStart"/>
      <w:r w:rsidRPr="00490F62">
        <w:rPr>
          <w:rFonts w:eastAsia="Times New Roman"/>
          <w:sz w:val="28"/>
          <w:szCs w:val="28"/>
        </w:rPr>
        <w:t>беззаставні</w:t>
      </w:r>
      <w:proofErr w:type="spellEnd"/>
      <w:r w:rsidRPr="00490F62">
        <w:rPr>
          <w:rFonts w:eastAsia="Times New Roman"/>
          <w:sz w:val="28"/>
          <w:szCs w:val="28"/>
        </w:rPr>
        <w:t>, авто, іпотека та інші види застави)</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Внутрішній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про кредитний портфель;</w:t>
      </w:r>
    </w:p>
    <w:p w:rsidR="00264ECE" w:rsidRPr="00490F62" w:rsidRDefault="006C6B67" w:rsidP="00490F62">
      <w:pPr>
        <w:pStyle w:val="a3"/>
        <w:jc w:val="both"/>
        <w:rPr>
          <w:sz w:val="28"/>
          <w:szCs w:val="28"/>
        </w:rPr>
      </w:pPr>
      <w:r>
        <w:rPr>
          <w:sz w:val="28"/>
          <w:szCs w:val="28"/>
        </w:rPr>
        <w:tab/>
      </w:r>
      <w:r w:rsidR="0055751C" w:rsidRPr="00490F62">
        <w:rPr>
          <w:sz w:val="28"/>
          <w:szCs w:val="28"/>
        </w:rPr>
        <w:t>кількість кредитних договорів, залишок заборгованості та оцінка вартості у розрізі:</w:t>
      </w:r>
    </w:p>
    <w:p w:rsidR="00264ECE" w:rsidRPr="00490F62" w:rsidRDefault="006C6B67" w:rsidP="00490F62">
      <w:pPr>
        <w:pStyle w:val="a3"/>
        <w:jc w:val="both"/>
        <w:rPr>
          <w:sz w:val="28"/>
          <w:szCs w:val="28"/>
        </w:rPr>
      </w:pPr>
      <w:r>
        <w:rPr>
          <w:sz w:val="28"/>
          <w:szCs w:val="28"/>
        </w:rPr>
        <w:tab/>
      </w:r>
      <w:r w:rsidR="0055751C" w:rsidRPr="00490F62">
        <w:rPr>
          <w:sz w:val="28"/>
          <w:szCs w:val="28"/>
        </w:rPr>
        <w:t>типу кредитних продуктів;</w:t>
      </w:r>
    </w:p>
    <w:p w:rsidR="00264ECE" w:rsidRPr="00490F62" w:rsidRDefault="006C6B67" w:rsidP="00490F62">
      <w:pPr>
        <w:pStyle w:val="a3"/>
        <w:jc w:val="both"/>
        <w:rPr>
          <w:sz w:val="28"/>
          <w:szCs w:val="28"/>
        </w:rPr>
      </w:pPr>
      <w:r>
        <w:rPr>
          <w:sz w:val="28"/>
          <w:szCs w:val="28"/>
        </w:rPr>
        <w:tab/>
      </w:r>
      <w:r w:rsidR="0055751C" w:rsidRPr="00490F62">
        <w:rPr>
          <w:sz w:val="28"/>
          <w:szCs w:val="28"/>
        </w:rPr>
        <w:t>валюти кредиту;</w:t>
      </w:r>
    </w:p>
    <w:p w:rsidR="00264ECE" w:rsidRPr="00490F62" w:rsidRDefault="006C6B67" w:rsidP="00490F62">
      <w:pPr>
        <w:pStyle w:val="a3"/>
        <w:jc w:val="both"/>
        <w:rPr>
          <w:sz w:val="28"/>
          <w:szCs w:val="28"/>
        </w:rPr>
      </w:pPr>
      <w:r>
        <w:rPr>
          <w:sz w:val="28"/>
          <w:szCs w:val="28"/>
        </w:rPr>
        <w:tab/>
      </w:r>
      <w:r w:rsidR="0055751C" w:rsidRPr="00490F62">
        <w:rPr>
          <w:sz w:val="28"/>
          <w:szCs w:val="28"/>
        </w:rPr>
        <w:t>строків прострочення;</w:t>
      </w:r>
    </w:p>
    <w:p w:rsidR="00264ECE" w:rsidRPr="00490F62" w:rsidRDefault="006C6B67" w:rsidP="00490F62">
      <w:pPr>
        <w:pStyle w:val="a3"/>
        <w:jc w:val="both"/>
        <w:rPr>
          <w:sz w:val="28"/>
          <w:szCs w:val="28"/>
        </w:rPr>
      </w:pPr>
      <w:r>
        <w:rPr>
          <w:sz w:val="28"/>
          <w:szCs w:val="28"/>
        </w:rPr>
        <w:tab/>
      </w:r>
      <w:r w:rsidR="0055751C" w:rsidRPr="00490F62">
        <w:rPr>
          <w:sz w:val="28"/>
          <w:szCs w:val="28"/>
        </w:rPr>
        <w:t>виду забезпечення зобов'язання;</w:t>
      </w:r>
    </w:p>
    <w:p w:rsidR="00264ECE" w:rsidRPr="00490F62" w:rsidRDefault="0055751C" w:rsidP="00635F1F">
      <w:pPr>
        <w:pStyle w:val="a3"/>
        <w:ind w:firstLine="708"/>
        <w:jc w:val="both"/>
        <w:rPr>
          <w:sz w:val="28"/>
          <w:szCs w:val="28"/>
        </w:rPr>
      </w:pPr>
      <w:r w:rsidRPr="00490F62">
        <w:rPr>
          <w:sz w:val="28"/>
          <w:szCs w:val="28"/>
        </w:rPr>
        <w:t>етапів претензійно-позовної роботи;</w:t>
      </w:r>
    </w:p>
    <w:p w:rsidR="00264ECE" w:rsidRPr="00490F62" w:rsidRDefault="006C6B67" w:rsidP="00490F62">
      <w:pPr>
        <w:pStyle w:val="a3"/>
        <w:jc w:val="both"/>
        <w:rPr>
          <w:sz w:val="28"/>
          <w:szCs w:val="28"/>
        </w:rPr>
      </w:pPr>
      <w:r>
        <w:rPr>
          <w:sz w:val="28"/>
          <w:szCs w:val="28"/>
        </w:rPr>
        <w:tab/>
      </w:r>
      <w:r w:rsidR="0055751C" w:rsidRPr="00490F62">
        <w:rPr>
          <w:sz w:val="28"/>
          <w:szCs w:val="28"/>
        </w:rPr>
        <w:t>питома вага кредитів в Автономній Республіці Крим</w:t>
      </w:r>
      <w:r w:rsidR="00635F1F">
        <w:rPr>
          <w:sz w:val="28"/>
          <w:szCs w:val="28"/>
        </w:rPr>
        <w:t>,</w:t>
      </w:r>
      <w:r w:rsidR="0055751C" w:rsidRPr="00490F62">
        <w:rPr>
          <w:sz w:val="28"/>
          <w:szCs w:val="28"/>
        </w:rPr>
        <w:t xml:space="preserve"> та/або в зоні проведення антитерористичної операції</w:t>
      </w:r>
      <w:r w:rsidR="00635F1F">
        <w:rPr>
          <w:sz w:val="28"/>
          <w:szCs w:val="28"/>
        </w:rPr>
        <w:t>,</w:t>
      </w:r>
      <w:r w:rsidR="0055751C" w:rsidRPr="00490F62">
        <w:rPr>
          <w:sz w:val="28"/>
          <w:szCs w:val="28"/>
        </w:rPr>
        <w:t xml:space="preserve"> та/або на відстані до лінії розмежування;</w:t>
      </w:r>
    </w:p>
    <w:p w:rsidR="00264ECE" w:rsidRPr="00490F62" w:rsidRDefault="006C6B67" w:rsidP="00490F62">
      <w:pPr>
        <w:pStyle w:val="a3"/>
        <w:jc w:val="both"/>
        <w:rPr>
          <w:sz w:val="28"/>
          <w:szCs w:val="28"/>
        </w:rPr>
      </w:pPr>
      <w:r>
        <w:rPr>
          <w:sz w:val="28"/>
          <w:szCs w:val="28"/>
        </w:rPr>
        <w:tab/>
      </w:r>
      <w:r w:rsidR="0055751C" w:rsidRPr="00490F62">
        <w:rPr>
          <w:sz w:val="28"/>
          <w:szCs w:val="28"/>
        </w:rPr>
        <w:t>відмітка про те, що майнові права за кредитом є забезпеченням за кредитом рефінансування Національного банку України;</w:t>
      </w:r>
    </w:p>
    <w:p w:rsidR="00264ECE" w:rsidRPr="00490F62" w:rsidRDefault="006C6B67" w:rsidP="00490F62">
      <w:pPr>
        <w:pStyle w:val="a3"/>
        <w:jc w:val="both"/>
        <w:rPr>
          <w:sz w:val="28"/>
          <w:szCs w:val="28"/>
        </w:rPr>
      </w:pPr>
      <w:r>
        <w:rPr>
          <w:sz w:val="28"/>
          <w:szCs w:val="28"/>
        </w:rPr>
        <w:tab/>
      </w:r>
      <w:r w:rsidR="0055751C" w:rsidRPr="00490F62">
        <w:rPr>
          <w:sz w:val="28"/>
          <w:szCs w:val="28"/>
        </w:rPr>
        <w:t>платіжна історія в розрізі основних груп кредитів;</w:t>
      </w:r>
    </w:p>
    <w:p w:rsidR="00264ECE" w:rsidRPr="00490F62" w:rsidRDefault="006C6B67" w:rsidP="00490F62">
      <w:pPr>
        <w:pStyle w:val="a3"/>
        <w:jc w:val="both"/>
        <w:rPr>
          <w:sz w:val="28"/>
          <w:szCs w:val="28"/>
        </w:rPr>
      </w:pPr>
      <w:r>
        <w:rPr>
          <w:sz w:val="28"/>
          <w:szCs w:val="28"/>
        </w:rPr>
        <w:tab/>
      </w:r>
      <w:r w:rsidR="0055751C" w:rsidRPr="00490F62">
        <w:rPr>
          <w:sz w:val="28"/>
          <w:szCs w:val="28"/>
        </w:rPr>
        <w:t>інша інформація;</w:t>
      </w:r>
    </w:p>
    <w:p w:rsidR="00264ECE" w:rsidRPr="00490F62" w:rsidRDefault="006C6B67" w:rsidP="00490F62">
      <w:pPr>
        <w:pStyle w:val="a3"/>
        <w:jc w:val="both"/>
        <w:rPr>
          <w:sz w:val="28"/>
          <w:szCs w:val="28"/>
        </w:rPr>
      </w:pPr>
      <w:r>
        <w:rPr>
          <w:sz w:val="28"/>
          <w:szCs w:val="28"/>
        </w:rPr>
        <w:tab/>
      </w:r>
      <w:r w:rsidR="0055751C" w:rsidRPr="00490F62">
        <w:rPr>
          <w:sz w:val="28"/>
          <w:szCs w:val="28"/>
        </w:rPr>
        <w:t>журнал проведених відкритих торгів (аукціону);</w:t>
      </w:r>
    </w:p>
    <w:p w:rsidR="00264ECE" w:rsidRDefault="006C6B67" w:rsidP="00490F62">
      <w:pPr>
        <w:pStyle w:val="a3"/>
        <w:jc w:val="both"/>
        <w:rPr>
          <w:sz w:val="28"/>
          <w:szCs w:val="28"/>
        </w:rPr>
      </w:pPr>
      <w:r>
        <w:rPr>
          <w:sz w:val="28"/>
          <w:szCs w:val="28"/>
        </w:rPr>
        <w:tab/>
      </w:r>
      <w:r w:rsidR="0055751C" w:rsidRPr="00490F62">
        <w:rPr>
          <w:sz w:val="28"/>
          <w:szCs w:val="28"/>
        </w:rPr>
        <w:t xml:space="preserve">посилання на офіційну </w:t>
      </w:r>
      <w:proofErr w:type="spellStart"/>
      <w:r w:rsidR="0055751C" w:rsidRPr="00490F62">
        <w:rPr>
          <w:sz w:val="28"/>
          <w:szCs w:val="28"/>
        </w:rPr>
        <w:t>веб-сторінку</w:t>
      </w:r>
      <w:proofErr w:type="spellEnd"/>
      <w:r w:rsidR="0055751C" w:rsidRPr="00490F62">
        <w:rPr>
          <w:sz w:val="28"/>
          <w:szCs w:val="28"/>
        </w:rPr>
        <w:t xml:space="preserve"> Фонду та </w:t>
      </w:r>
      <w:proofErr w:type="spellStart"/>
      <w:r w:rsidR="0055751C" w:rsidRPr="00490F62">
        <w:rPr>
          <w:sz w:val="28"/>
          <w:szCs w:val="28"/>
        </w:rPr>
        <w:t>веб-сторінку</w:t>
      </w:r>
      <w:proofErr w:type="spellEnd"/>
      <w:r w:rsidR="0055751C" w:rsidRPr="00490F62">
        <w:rPr>
          <w:sz w:val="28"/>
          <w:szCs w:val="28"/>
        </w:rPr>
        <w:t xml:space="preserve"> банку з публічним паспортом.</w:t>
      </w:r>
    </w:p>
    <w:p w:rsidR="00852B77" w:rsidRPr="00490F62" w:rsidRDefault="00852B77" w:rsidP="00490F62">
      <w:pPr>
        <w:pStyle w:val="a3"/>
        <w:jc w:val="both"/>
        <w:rPr>
          <w:sz w:val="28"/>
          <w:szCs w:val="28"/>
        </w:rPr>
      </w:pPr>
    </w:p>
    <w:p w:rsidR="00264ECE" w:rsidRPr="00490F62" w:rsidRDefault="006C6B67" w:rsidP="00490F62">
      <w:pPr>
        <w:pStyle w:val="a3"/>
        <w:jc w:val="both"/>
        <w:rPr>
          <w:sz w:val="28"/>
          <w:szCs w:val="28"/>
        </w:rPr>
      </w:pPr>
      <w:r>
        <w:rPr>
          <w:b/>
          <w:bCs/>
          <w:sz w:val="28"/>
          <w:szCs w:val="28"/>
        </w:rPr>
        <w:lastRenderedPageBreak/>
        <w:tab/>
      </w:r>
      <w:r w:rsidR="0055751C" w:rsidRPr="00490F62">
        <w:rPr>
          <w:b/>
          <w:bCs/>
          <w:sz w:val="28"/>
          <w:szCs w:val="28"/>
        </w:rPr>
        <w:t>Публічний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інформація про кредитний портфель;</w:t>
      </w:r>
    </w:p>
    <w:p w:rsidR="00264ECE" w:rsidRPr="00490F62" w:rsidRDefault="006C6B67" w:rsidP="00490F62">
      <w:pPr>
        <w:pStyle w:val="a3"/>
        <w:jc w:val="both"/>
        <w:rPr>
          <w:sz w:val="28"/>
          <w:szCs w:val="28"/>
        </w:rPr>
      </w:pPr>
      <w:r>
        <w:rPr>
          <w:sz w:val="28"/>
          <w:szCs w:val="28"/>
        </w:rPr>
        <w:tab/>
      </w:r>
      <w:r w:rsidR="0055751C" w:rsidRPr="00490F62">
        <w:rPr>
          <w:sz w:val="28"/>
          <w:szCs w:val="28"/>
        </w:rPr>
        <w:t>кількість кредитних договорів та залишок заборгованості у розрізі:</w:t>
      </w:r>
    </w:p>
    <w:p w:rsidR="00264ECE" w:rsidRPr="00490F62" w:rsidRDefault="006C6B67" w:rsidP="00490F62">
      <w:pPr>
        <w:pStyle w:val="a3"/>
        <w:jc w:val="both"/>
        <w:rPr>
          <w:sz w:val="28"/>
          <w:szCs w:val="28"/>
        </w:rPr>
      </w:pPr>
      <w:r>
        <w:rPr>
          <w:sz w:val="28"/>
          <w:szCs w:val="28"/>
        </w:rPr>
        <w:tab/>
      </w:r>
      <w:r w:rsidR="0055751C" w:rsidRPr="00490F62">
        <w:rPr>
          <w:sz w:val="28"/>
          <w:szCs w:val="28"/>
        </w:rPr>
        <w:t>типу кредитних продуктів;</w:t>
      </w:r>
    </w:p>
    <w:p w:rsidR="00264ECE" w:rsidRPr="00490F62" w:rsidRDefault="006C6B67" w:rsidP="00490F62">
      <w:pPr>
        <w:pStyle w:val="a3"/>
        <w:jc w:val="both"/>
        <w:rPr>
          <w:sz w:val="28"/>
          <w:szCs w:val="28"/>
        </w:rPr>
      </w:pPr>
      <w:r>
        <w:rPr>
          <w:sz w:val="28"/>
          <w:szCs w:val="28"/>
        </w:rPr>
        <w:tab/>
      </w:r>
      <w:r w:rsidR="0055751C" w:rsidRPr="00490F62">
        <w:rPr>
          <w:sz w:val="28"/>
          <w:szCs w:val="28"/>
        </w:rPr>
        <w:t>валюти кредиту;</w:t>
      </w:r>
    </w:p>
    <w:p w:rsidR="00264ECE" w:rsidRPr="00490F62" w:rsidRDefault="006C6B67" w:rsidP="00490F62">
      <w:pPr>
        <w:pStyle w:val="a3"/>
        <w:jc w:val="both"/>
        <w:rPr>
          <w:sz w:val="28"/>
          <w:szCs w:val="28"/>
        </w:rPr>
      </w:pPr>
      <w:r>
        <w:rPr>
          <w:sz w:val="28"/>
          <w:szCs w:val="28"/>
        </w:rPr>
        <w:tab/>
      </w:r>
      <w:r w:rsidR="0055751C" w:rsidRPr="00490F62">
        <w:rPr>
          <w:sz w:val="28"/>
          <w:szCs w:val="28"/>
        </w:rPr>
        <w:t>строків прострочення;</w:t>
      </w:r>
    </w:p>
    <w:p w:rsidR="00264ECE" w:rsidRPr="00490F62" w:rsidRDefault="006C6B67" w:rsidP="00490F62">
      <w:pPr>
        <w:pStyle w:val="a3"/>
        <w:jc w:val="both"/>
        <w:rPr>
          <w:sz w:val="28"/>
          <w:szCs w:val="28"/>
        </w:rPr>
      </w:pPr>
      <w:r>
        <w:rPr>
          <w:sz w:val="28"/>
          <w:szCs w:val="28"/>
        </w:rPr>
        <w:tab/>
      </w:r>
      <w:r w:rsidR="0055751C" w:rsidRPr="00490F62">
        <w:rPr>
          <w:sz w:val="28"/>
          <w:szCs w:val="28"/>
        </w:rPr>
        <w:t>виду забезпечення зобов'язання;</w:t>
      </w:r>
    </w:p>
    <w:p w:rsidR="00264ECE" w:rsidRPr="00490F62" w:rsidRDefault="006C6B67" w:rsidP="00490F62">
      <w:pPr>
        <w:pStyle w:val="a3"/>
        <w:jc w:val="both"/>
        <w:rPr>
          <w:sz w:val="28"/>
          <w:szCs w:val="28"/>
        </w:rPr>
      </w:pPr>
      <w:r>
        <w:rPr>
          <w:sz w:val="28"/>
          <w:szCs w:val="28"/>
        </w:rPr>
        <w:tab/>
      </w:r>
      <w:r w:rsidR="0055751C" w:rsidRPr="00490F62">
        <w:rPr>
          <w:sz w:val="28"/>
          <w:szCs w:val="28"/>
        </w:rPr>
        <w:t>етапів претензійно-позовної роботи;</w:t>
      </w:r>
    </w:p>
    <w:p w:rsidR="00264ECE" w:rsidRPr="00490F62" w:rsidRDefault="006C6B67" w:rsidP="00490F62">
      <w:pPr>
        <w:pStyle w:val="a3"/>
        <w:jc w:val="both"/>
        <w:rPr>
          <w:sz w:val="28"/>
          <w:szCs w:val="28"/>
        </w:rPr>
      </w:pPr>
      <w:r>
        <w:rPr>
          <w:sz w:val="28"/>
          <w:szCs w:val="28"/>
        </w:rPr>
        <w:tab/>
      </w:r>
      <w:r w:rsidR="0055751C" w:rsidRPr="00490F62">
        <w:rPr>
          <w:sz w:val="28"/>
          <w:szCs w:val="28"/>
        </w:rPr>
        <w:t>питома вага кредитів в Автономній Республіці Крим</w:t>
      </w:r>
      <w:r w:rsidR="00635F1F">
        <w:rPr>
          <w:sz w:val="28"/>
          <w:szCs w:val="28"/>
        </w:rPr>
        <w:t>,</w:t>
      </w:r>
      <w:r w:rsidR="0055751C" w:rsidRPr="00490F62">
        <w:rPr>
          <w:sz w:val="28"/>
          <w:szCs w:val="28"/>
        </w:rPr>
        <w:t xml:space="preserve"> та/або в зоні проведення антитерористичної операції</w:t>
      </w:r>
      <w:r w:rsidR="00635F1F">
        <w:rPr>
          <w:sz w:val="28"/>
          <w:szCs w:val="28"/>
        </w:rPr>
        <w:t>,</w:t>
      </w:r>
      <w:r w:rsidR="0055751C" w:rsidRPr="00490F62">
        <w:rPr>
          <w:sz w:val="28"/>
          <w:szCs w:val="28"/>
        </w:rPr>
        <w:t xml:space="preserve"> та/або на відстані до лінії розмежування;</w:t>
      </w:r>
    </w:p>
    <w:p w:rsidR="00264ECE" w:rsidRPr="00490F62" w:rsidRDefault="006C6B67" w:rsidP="00490F62">
      <w:pPr>
        <w:pStyle w:val="a3"/>
        <w:jc w:val="both"/>
        <w:rPr>
          <w:sz w:val="28"/>
          <w:szCs w:val="28"/>
        </w:rPr>
      </w:pPr>
      <w:r>
        <w:rPr>
          <w:sz w:val="28"/>
          <w:szCs w:val="28"/>
        </w:rPr>
        <w:tab/>
      </w:r>
      <w:r w:rsidR="0055751C" w:rsidRPr="00490F62">
        <w:rPr>
          <w:sz w:val="28"/>
          <w:szCs w:val="28"/>
        </w:rPr>
        <w:t>платіжна історія в розрізі основних груп кредитів;</w:t>
      </w:r>
    </w:p>
    <w:p w:rsidR="00264ECE" w:rsidRPr="00490F62" w:rsidRDefault="006C6B67" w:rsidP="00490F62">
      <w:pPr>
        <w:pStyle w:val="a3"/>
        <w:jc w:val="both"/>
        <w:rPr>
          <w:sz w:val="28"/>
          <w:szCs w:val="28"/>
        </w:rPr>
      </w:pPr>
      <w:r>
        <w:rPr>
          <w:sz w:val="28"/>
          <w:szCs w:val="28"/>
        </w:rPr>
        <w:tab/>
      </w:r>
      <w:r w:rsidR="0055751C" w:rsidRPr="00490F62">
        <w:rPr>
          <w:sz w:val="28"/>
          <w:szCs w:val="28"/>
        </w:rPr>
        <w:t>інша інформація.</w:t>
      </w: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sectPr w:rsidR="006C6B67" w:rsidSect="00FE2EE2">
          <w:headerReference w:type="default" r:id="rId20"/>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11</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1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Нерухомість (земельні ділянки)</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Внутрішній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характеристика земельної ділянки (місце розташування, площа, кадастровий номер, цільове призначення, наявність співвласників, наявність обмежень, обтяжень, зміст права на земельну ділянку);</w:t>
      </w:r>
    </w:p>
    <w:p w:rsidR="00264ECE" w:rsidRPr="00490F62" w:rsidRDefault="006C6B67" w:rsidP="00490F62">
      <w:pPr>
        <w:pStyle w:val="a3"/>
        <w:jc w:val="both"/>
        <w:rPr>
          <w:sz w:val="28"/>
          <w:szCs w:val="28"/>
        </w:rPr>
      </w:pPr>
      <w:r>
        <w:rPr>
          <w:sz w:val="28"/>
          <w:szCs w:val="28"/>
        </w:rPr>
        <w:tab/>
      </w:r>
      <w:r w:rsidR="0055751C" w:rsidRPr="00490F62">
        <w:rPr>
          <w:sz w:val="28"/>
          <w:szCs w:val="28"/>
        </w:rPr>
        <w:t>поточне використання (незавершене будівництво тощо);</w:t>
      </w:r>
    </w:p>
    <w:p w:rsidR="00264ECE" w:rsidRPr="00490F62" w:rsidRDefault="006C6B67" w:rsidP="00490F62">
      <w:pPr>
        <w:pStyle w:val="a3"/>
        <w:jc w:val="both"/>
        <w:rPr>
          <w:sz w:val="28"/>
          <w:szCs w:val="28"/>
        </w:rPr>
      </w:pPr>
      <w:r>
        <w:rPr>
          <w:sz w:val="28"/>
          <w:szCs w:val="28"/>
        </w:rPr>
        <w:tab/>
      </w:r>
      <w:r w:rsidR="0055751C" w:rsidRPr="00490F62">
        <w:rPr>
          <w:sz w:val="28"/>
          <w:szCs w:val="28"/>
        </w:rPr>
        <w:t>наявність на ділянці інженерних мереж;</w:t>
      </w:r>
    </w:p>
    <w:p w:rsidR="00264ECE" w:rsidRPr="00490F62" w:rsidRDefault="006C6B67" w:rsidP="00490F62">
      <w:pPr>
        <w:pStyle w:val="a3"/>
        <w:jc w:val="both"/>
        <w:rPr>
          <w:sz w:val="28"/>
          <w:szCs w:val="28"/>
        </w:rPr>
      </w:pPr>
      <w:r>
        <w:rPr>
          <w:sz w:val="28"/>
          <w:szCs w:val="28"/>
        </w:rPr>
        <w:tab/>
      </w:r>
      <w:r w:rsidR="0055751C" w:rsidRPr="00490F62">
        <w:rPr>
          <w:sz w:val="28"/>
          <w:szCs w:val="28"/>
        </w:rPr>
        <w:t>відмітка про те, що актив (майно) є забезпеченням за кредитом рефінансування Національного банку України;</w:t>
      </w:r>
    </w:p>
    <w:p w:rsidR="00264ECE" w:rsidRPr="00490F62" w:rsidRDefault="006C6B67" w:rsidP="00490F62">
      <w:pPr>
        <w:pStyle w:val="a3"/>
        <w:jc w:val="both"/>
        <w:rPr>
          <w:sz w:val="28"/>
          <w:szCs w:val="28"/>
        </w:rPr>
      </w:pPr>
      <w:r>
        <w:rPr>
          <w:sz w:val="28"/>
          <w:szCs w:val="28"/>
        </w:rPr>
        <w:tab/>
      </w:r>
      <w:r w:rsidR="0055751C" w:rsidRPr="00490F62">
        <w:rPr>
          <w:sz w:val="28"/>
          <w:szCs w:val="28"/>
        </w:rPr>
        <w:t>вартість активу (майна) (у тому числі балансова, оціночна);</w:t>
      </w:r>
    </w:p>
    <w:p w:rsidR="00264ECE" w:rsidRPr="00490F62" w:rsidRDefault="006C6B67" w:rsidP="00490F62">
      <w:pPr>
        <w:pStyle w:val="a3"/>
        <w:jc w:val="both"/>
        <w:rPr>
          <w:sz w:val="28"/>
          <w:szCs w:val="28"/>
        </w:rPr>
      </w:pPr>
      <w:r>
        <w:rPr>
          <w:sz w:val="28"/>
          <w:szCs w:val="28"/>
        </w:rPr>
        <w:tab/>
      </w:r>
      <w:r w:rsidR="0055751C" w:rsidRPr="00490F62">
        <w:rPr>
          <w:sz w:val="28"/>
          <w:szCs w:val="28"/>
        </w:rPr>
        <w:t>суттєві факти (у тому числі додаткові витрати, доходи, місце розташування);</w:t>
      </w:r>
    </w:p>
    <w:p w:rsidR="00264ECE" w:rsidRPr="00490F62" w:rsidRDefault="006C6B67" w:rsidP="00490F62">
      <w:pPr>
        <w:pStyle w:val="a3"/>
        <w:jc w:val="both"/>
        <w:rPr>
          <w:sz w:val="28"/>
          <w:szCs w:val="28"/>
        </w:rPr>
      </w:pPr>
      <w:r>
        <w:rPr>
          <w:sz w:val="28"/>
          <w:szCs w:val="28"/>
        </w:rPr>
        <w:tab/>
      </w:r>
      <w:r w:rsidR="0055751C" w:rsidRPr="00490F62">
        <w:rPr>
          <w:sz w:val="28"/>
          <w:szCs w:val="28"/>
        </w:rPr>
        <w:t>наявність повного пакета правовстановлюючих документів;</w:t>
      </w:r>
    </w:p>
    <w:p w:rsidR="00264ECE" w:rsidRPr="00490F62" w:rsidRDefault="006C6B67" w:rsidP="00490F62">
      <w:pPr>
        <w:pStyle w:val="a3"/>
        <w:jc w:val="both"/>
        <w:rPr>
          <w:sz w:val="28"/>
          <w:szCs w:val="28"/>
        </w:rPr>
      </w:pPr>
      <w:r>
        <w:rPr>
          <w:sz w:val="28"/>
          <w:szCs w:val="28"/>
        </w:rPr>
        <w:tab/>
      </w:r>
      <w:r w:rsidR="0055751C" w:rsidRPr="00490F62">
        <w:rPr>
          <w:sz w:val="28"/>
          <w:szCs w:val="28"/>
        </w:rPr>
        <w:t>стан претензійно-позовної роботи;</w:t>
      </w:r>
    </w:p>
    <w:p w:rsidR="00264ECE" w:rsidRPr="00490F62" w:rsidRDefault="006C6B67" w:rsidP="00490F62">
      <w:pPr>
        <w:pStyle w:val="a3"/>
        <w:jc w:val="both"/>
        <w:rPr>
          <w:sz w:val="28"/>
          <w:szCs w:val="28"/>
        </w:rPr>
      </w:pPr>
      <w:r>
        <w:rPr>
          <w:sz w:val="28"/>
          <w:szCs w:val="28"/>
        </w:rPr>
        <w:tab/>
      </w:r>
      <w:r w:rsidR="0055751C" w:rsidRPr="00490F62">
        <w:rPr>
          <w:sz w:val="28"/>
          <w:szCs w:val="28"/>
        </w:rPr>
        <w:t>графічні матеріали (</w:t>
      </w:r>
      <w:proofErr w:type="spellStart"/>
      <w:r w:rsidR="0055751C" w:rsidRPr="00490F62">
        <w:rPr>
          <w:sz w:val="28"/>
          <w:szCs w:val="28"/>
        </w:rPr>
        <w:t>фотофіксація</w:t>
      </w:r>
      <w:proofErr w:type="spellEnd"/>
      <w:r w:rsidR="0055751C" w:rsidRPr="00490F62">
        <w:rPr>
          <w:sz w:val="28"/>
          <w:szCs w:val="28"/>
        </w:rPr>
        <w:t>, ситуаційний план тощо);</w:t>
      </w:r>
    </w:p>
    <w:p w:rsidR="00264ECE" w:rsidRPr="00490F62" w:rsidRDefault="006C6B67" w:rsidP="00490F62">
      <w:pPr>
        <w:pStyle w:val="a3"/>
        <w:jc w:val="both"/>
        <w:rPr>
          <w:sz w:val="28"/>
          <w:szCs w:val="28"/>
        </w:rPr>
      </w:pPr>
      <w:r>
        <w:rPr>
          <w:sz w:val="28"/>
          <w:szCs w:val="28"/>
        </w:rPr>
        <w:tab/>
      </w:r>
      <w:r w:rsidR="0055751C" w:rsidRPr="00490F62">
        <w:rPr>
          <w:sz w:val="28"/>
          <w:szCs w:val="28"/>
        </w:rPr>
        <w:t>журнал проведених відкритих торгів (аукціону);</w:t>
      </w:r>
    </w:p>
    <w:p w:rsidR="00264ECE" w:rsidRPr="00490F62" w:rsidRDefault="006C6B67" w:rsidP="00490F62">
      <w:pPr>
        <w:pStyle w:val="a3"/>
        <w:jc w:val="both"/>
        <w:rPr>
          <w:sz w:val="28"/>
          <w:szCs w:val="28"/>
        </w:rPr>
      </w:pPr>
      <w:r>
        <w:rPr>
          <w:sz w:val="28"/>
          <w:szCs w:val="28"/>
        </w:rPr>
        <w:tab/>
      </w:r>
      <w:r w:rsidR="0055751C" w:rsidRPr="00490F62">
        <w:rPr>
          <w:sz w:val="28"/>
          <w:szCs w:val="28"/>
        </w:rPr>
        <w:t xml:space="preserve">посилання на офіційну </w:t>
      </w:r>
      <w:proofErr w:type="spellStart"/>
      <w:r w:rsidR="0055751C" w:rsidRPr="00490F62">
        <w:rPr>
          <w:sz w:val="28"/>
          <w:szCs w:val="28"/>
        </w:rPr>
        <w:t>веб-сторінку</w:t>
      </w:r>
      <w:proofErr w:type="spellEnd"/>
      <w:r w:rsidR="0055751C" w:rsidRPr="00490F62">
        <w:rPr>
          <w:sz w:val="28"/>
          <w:szCs w:val="28"/>
        </w:rPr>
        <w:t xml:space="preserve"> Фонду та </w:t>
      </w:r>
      <w:proofErr w:type="spellStart"/>
      <w:r w:rsidR="0055751C" w:rsidRPr="00490F62">
        <w:rPr>
          <w:sz w:val="28"/>
          <w:szCs w:val="28"/>
        </w:rPr>
        <w:t>веб-сторінку</w:t>
      </w:r>
      <w:proofErr w:type="spellEnd"/>
      <w:r w:rsidR="0055751C" w:rsidRPr="00490F62">
        <w:rPr>
          <w:sz w:val="28"/>
          <w:szCs w:val="28"/>
        </w:rPr>
        <w:t xml:space="preserve"> банку з публічним паспортом.</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Публічний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 xml:space="preserve">місце розташування земельної ділянки; </w:t>
      </w:r>
    </w:p>
    <w:p w:rsidR="00264ECE" w:rsidRPr="00490F62" w:rsidRDefault="006C6B67" w:rsidP="00490F62">
      <w:pPr>
        <w:pStyle w:val="a3"/>
        <w:jc w:val="both"/>
        <w:rPr>
          <w:sz w:val="28"/>
          <w:szCs w:val="28"/>
        </w:rPr>
      </w:pPr>
      <w:r>
        <w:rPr>
          <w:sz w:val="28"/>
          <w:szCs w:val="28"/>
        </w:rPr>
        <w:tab/>
      </w:r>
      <w:r w:rsidR="0055751C" w:rsidRPr="00490F62">
        <w:rPr>
          <w:sz w:val="28"/>
          <w:szCs w:val="28"/>
        </w:rPr>
        <w:t>площа земельної ділянки;</w:t>
      </w:r>
    </w:p>
    <w:p w:rsidR="00264ECE" w:rsidRPr="00490F62" w:rsidRDefault="006C6B67" w:rsidP="00490F62">
      <w:pPr>
        <w:pStyle w:val="a3"/>
        <w:jc w:val="both"/>
        <w:rPr>
          <w:sz w:val="28"/>
          <w:szCs w:val="28"/>
        </w:rPr>
      </w:pPr>
      <w:r>
        <w:rPr>
          <w:sz w:val="28"/>
          <w:szCs w:val="28"/>
        </w:rPr>
        <w:lastRenderedPageBreak/>
        <w:tab/>
      </w:r>
      <w:r w:rsidR="0055751C" w:rsidRPr="00490F62">
        <w:rPr>
          <w:sz w:val="28"/>
          <w:szCs w:val="28"/>
        </w:rPr>
        <w:t>цільове призначення;</w:t>
      </w:r>
    </w:p>
    <w:p w:rsidR="00264ECE" w:rsidRPr="00490F62" w:rsidRDefault="006C6B67" w:rsidP="00490F62">
      <w:pPr>
        <w:pStyle w:val="a3"/>
        <w:jc w:val="both"/>
        <w:rPr>
          <w:sz w:val="28"/>
          <w:szCs w:val="28"/>
        </w:rPr>
      </w:pPr>
      <w:r>
        <w:rPr>
          <w:sz w:val="28"/>
          <w:szCs w:val="28"/>
        </w:rPr>
        <w:tab/>
      </w:r>
      <w:r w:rsidR="0055751C" w:rsidRPr="00490F62">
        <w:rPr>
          <w:sz w:val="28"/>
          <w:szCs w:val="28"/>
        </w:rPr>
        <w:t>кадастровий номер;</w:t>
      </w:r>
    </w:p>
    <w:p w:rsidR="00264ECE" w:rsidRPr="00490F62" w:rsidRDefault="006C6B67" w:rsidP="00490F62">
      <w:pPr>
        <w:pStyle w:val="a3"/>
        <w:jc w:val="both"/>
        <w:rPr>
          <w:sz w:val="28"/>
          <w:szCs w:val="28"/>
        </w:rPr>
      </w:pPr>
      <w:r>
        <w:rPr>
          <w:sz w:val="28"/>
          <w:szCs w:val="28"/>
        </w:rPr>
        <w:tab/>
      </w:r>
      <w:r w:rsidR="0055751C" w:rsidRPr="00490F62">
        <w:rPr>
          <w:sz w:val="28"/>
          <w:szCs w:val="28"/>
        </w:rPr>
        <w:t>зміст права на земельну ділянку;</w:t>
      </w:r>
    </w:p>
    <w:p w:rsidR="00264ECE" w:rsidRPr="00490F62" w:rsidRDefault="006C6B67" w:rsidP="00490F62">
      <w:pPr>
        <w:pStyle w:val="a3"/>
        <w:jc w:val="both"/>
        <w:rPr>
          <w:sz w:val="28"/>
          <w:szCs w:val="28"/>
        </w:rPr>
      </w:pPr>
      <w:r>
        <w:rPr>
          <w:sz w:val="28"/>
          <w:szCs w:val="28"/>
        </w:rPr>
        <w:tab/>
      </w:r>
      <w:r w:rsidR="0055751C" w:rsidRPr="00490F62">
        <w:rPr>
          <w:sz w:val="28"/>
          <w:szCs w:val="28"/>
        </w:rPr>
        <w:t>наявність співвласників;</w:t>
      </w:r>
    </w:p>
    <w:p w:rsidR="00264ECE" w:rsidRPr="00490F62" w:rsidRDefault="006C6B67" w:rsidP="00490F62">
      <w:pPr>
        <w:pStyle w:val="a3"/>
        <w:jc w:val="both"/>
        <w:rPr>
          <w:sz w:val="28"/>
          <w:szCs w:val="28"/>
        </w:rPr>
      </w:pPr>
      <w:r>
        <w:rPr>
          <w:sz w:val="28"/>
          <w:szCs w:val="28"/>
        </w:rPr>
        <w:tab/>
      </w:r>
      <w:r w:rsidR="0055751C" w:rsidRPr="00490F62">
        <w:rPr>
          <w:sz w:val="28"/>
          <w:szCs w:val="28"/>
        </w:rPr>
        <w:t>поточне використання;</w:t>
      </w:r>
    </w:p>
    <w:p w:rsidR="00264ECE" w:rsidRPr="00490F62" w:rsidRDefault="006C6B67" w:rsidP="00490F62">
      <w:pPr>
        <w:pStyle w:val="a3"/>
        <w:jc w:val="both"/>
        <w:rPr>
          <w:sz w:val="28"/>
          <w:szCs w:val="28"/>
        </w:rPr>
      </w:pPr>
      <w:r>
        <w:rPr>
          <w:sz w:val="28"/>
          <w:szCs w:val="28"/>
        </w:rPr>
        <w:tab/>
      </w:r>
      <w:r w:rsidR="0055751C" w:rsidRPr="00490F62">
        <w:rPr>
          <w:sz w:val="28"/>
          <w:szCs w:val="28"/>
        </w:rPr>
        <w:t>наявність на ділянці інженерних мереж;</w:t>
      </w:r>
    </w:p>
    <w:p w:rsidR="00264ECE" w:rsidRPr="00490F62" w:rsidRDefault="006C6B67" w:rsidP="00490F62">
      <w:pPr>
        <w:pStyle w:val="a3"/>
        <w:jc w:val="both"/>
        <w:rPr>
          <w:sz w:val="28"/>
          <w:szCs w:val="28"/>
        </w:rPr>
      </w:pPr>
      <w:r>
        <w:rPr>
          <w:sz w:val="28"/>
          <w:szCs w:val="28"/>
        </w:rPr>
        <w:tab/>
      </w:r>
      <w:r w:rsidR="0055751C" w:rsidRPr="00490F62">
        <w:rPr>
          <w:sz w:val="28"/>
          <w:szCs w:val="28"/>
        </w:rPr>
        <w:t>графічні матеріали (</w:t>
      </w:r>
      <w:proofErr w:type="spellStart"/>
      <w:r w:rsidR="0055751C" w:rsidRPr="00490F62">
        <w:rPr>
          <w:sz w:val="28"/>
          <w:szCs w:val="28"/>
        </w:rPr>
        <w:t>фотофіксація</w:t>
      </w:r>
      <w:proofErr w:type="spellEnd"/>
      <w:r w:rsidR="0055751C" w:rsidRPr="00490F62">
        <w:rPr>
          <w:sz w:val="28"/>
          <w:szCs w:val="28"/>
        </w:rPr>
        <w:t>, ситуаційний план тощо).</w:t>
      </w: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sectPr w:rsidR="006C6B67" w:rsidSect="00FE2EE2">
          <w:headerReference w:type="default" r:id="rId21"/>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12</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1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Нерухомість (будівлі та споруди)</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Внутрішній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характеристика активу (назва активу (майна), тип нерухомості, вид нерухомості, місце розташування, площа (кв. м));</w:t>
      </w:r>
    </w:p>
    <w:p w:rsidR="00264ECE" w:rsidRPr="00490F62" w:rsidRDefault="006C6B67" w:rsidP="00490F62">
      <w:pPr>
        <w:pStyle w:val="a3"/>
        <w:jc w:val="both"/>
        <w:rPr>
          <w:sz w:val="28"/>
          <w:szCs w:val="28"/>
        </w:rPr>
      </w:pPr>
      <w:r>
        <w:rPr>
          <w:sz w:val="28"/>
          <w:szCs w:val="28"/>
        </w:rPr>
        <w:tab/>
      </w:r>
      <w:r w:rsidR="0055751C" w:rsidRPr="00490F62">
        <w:rPr>
          <w:sz w:val="28"/>
          <w:szCs w:val="28"/>
        </w:rPr>
        <w:t>наявність співвласників;</w:t>
      </w:r>
    </w:p>
    <w:p w:rsidR="00264ECE" w:rsidRPr="00490F62" w:rsidRDefault="006C6B67" w:rsidP="00490F62">
      <w:pPr>
        <w:pStyle w:val="a3"/>
        <w:jc w:val="both"/>
        <w:rPr>
          <w:sz w:val="28"/>
          <w:szCs w:val="28"/>
        </w:rPr>
      </w:pPr>
      <w:r>
        <w:rPr>
          <w:sz w:val="28"/>
          <w:szCs w:val="28"/>
        </w:rPr>
        <w:tab/>
      </w:r>
      <w:r w:rsidR="0055751C" w:rsidRPr="00490F62">
        <w:rPr>
          <w:sz w:val="28"/>
          <w:szCs w:val="28"/>
        </w:rPr>
        <w:t xml:space="preserve">наявність земельної ділянки (у разі наявності надається інформація відповідно до додатка 5 до </w:t>
      </w:r>
      <w:r w:rsidR="00852B77">
        <w:rPr>
          <w:sz w:val="28"/>
          <w:szCs w:val="28"/>
        </w:rPr>
        <w:t>«</w:t>
      </w:r>
      <w:r w:rsidR="0055751C" w:rsidRPr="00490F62">
        <w:rPr>
          <w:sz w:val="28"/>
          <w:szCs w:val="28"/>
        </w:rPr>
        <w:t>Положення</w:t>
      </w:r>
      <w:r w:rsidR="00852B77">
        <w:rPr>
          <w:sz w:val="28"/>
          <w:szCs w:val="28"/>
        </w:rPr>
        <w:t xml:space="preserve">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 березня 2016 року № 388, зареєстрованого у Міністерстві юстиції України 20 квітня 2016 року за </w:t>
      </w:r>
      <w:r w:rsidR="009A1C37">
        <w:rPr>
          <w:sz w:val="28"/>
          <w:szCs w:val="28"/>
        </w:rPr>
        <w:t xml:space="preserve">              </w:t>
      </w:r>
      <w:r w:rsidR="00852B77">
        <w:rPr>
          <w:sz w:val="28"/>
          <w:szCs w:val="28"/>
        </w:rPr>
        <w:t>№ 606/28736</w:t>
      </w:r>
      <w:r w:rsidR="0055751C" w:rsidRPr="00490F62">
        <w:rPr>
          <w:sz w:val="28"/>
          <w:szCs w:val="28"/>
        </w:rPr>
        <w:t>);</w:t>
      </w:r>
    </w:p>
    <w:p w:rsidR="00264ECE" w:rsidRPr="00490F62" w:rsidRDefault="006C6B67" w:rsidP="00490F62">
      <w:pPr>
        <w:pStyle w:val="a3"/>
        <w:jc w:val="both"/>
        <w:rPr>
          <w:sz w:val="28"/>
          <w:szCs w:val="28"/>
        </w:rPr>
      </w:pPr>
      <w:r>
        <w:rPr>
          <w:sz w:val="28"/>
          <w:szCs w:val="28"/>
        </w:rPr>
        <w:tab/>
      </w:r>
      <w:r w:rsidR="0055751C" w:rsidRPr="00490F62">
        <w:rPr>
          <w:sz w:val="28"/>
          <w:szCs w:val="28"/>
        </w:rPr>
        <w:t>оснащення інженерними системами;</w:t>
      </w:r>
    </w:p>
    <w:p w:rsidR="00264ECE" w:rsidRPr="00490F62" w:rsidRDefault="006C6B67" w:rsidP="00490F62">
      <w:pPr>
        <w:pStyle w:val="a3"/>
        <w:jc w:val="both"/>
        <w:rPr>
          <w:sz w:val="28"/>
          <w:szCs w:val="28"/>
        </w:rPr>
      </w:pPr>
      <w:r>
        <w:rPr>
          <w:sz w:val="28"/>
          <w:szCs w:val="28"/>
        </w:rPr>
        <w:tab/>
      </w:r>
      <w:r w:rsidR="0055751C" w:rsidRPr="00490F62">
        <w:rPr>
          <w:sz w:val="28"/>
          <w:szCs w:val="28"/>
        </w:rPr>
        <w:t>відмітка про те, що актив (майно) є забезпеченням за кредитом рефінансування Національного банку України;</w:t>
      </w:r>
    </w:p>
    <w:p w:rsidR="00264ECE" w:rsidRPr="00490F62" w:rsidRDefault="006C6B67" w:rsidP="00490F62">
      <w:pPr>
        <w:pStyle w:val="a3"/>
        <w:jc w:val="both"/>
        <w:rPr>
          <w:sz w:val="28"/>
          <w:szCs w:val="28"/>
        </w:rPr>
      </w:pPr>
      <w:r>
        <w:rPr>
          <w:sz w:val="28"/>
          <w:szCs w:val="28"/>
        </w:rPr>
        <w:tab/>
      </w:r>
      <w:r w:rsidR="0055751C" w:rsidRPr="00490F62">
        <w:rPr>
          <w:sz w:val="28"/>
          <w:szCs w:val="28"/>
        </w:rPr>
        <w:t>вартість активу (майна) (у тому числі балансова, оціночна);</w:t>
      </w:r>
    </w:p>
    <w:p w:rsidR="00264ECE" w:rsidRPr="00490F62" w:rsidRDefault="006C6B67" w:rsidP="00490F62">
      <w:pPr>
        <w:pStyle w:val="a3"/>
        <w:jc w:val="both"/>
        <w:rPr>
          <w:sz w:val="28"/>
          <w:szCs w:val="28"/>
        </w:rPr>
      </w:pPr>
      <w:r>
        <w:rPr>
          <w:sz w:val="28"/>
          <w:szCs w:val="28"/>
        </w:rPr>
        <w:tab/>
      </w:r>
      <w:r w:rsidR="0055751C" w:rsidRPr="00490F62">
        <w:rPr>
          <w:sz w:val="28"/>
          <w:szCs w:val="28"/>
        </w:rPr>
        <w:t>суттєві факти (у тому числі додаткові витрати, доходи, місце розташування тощо);</w:t>
      </w:r>
    </w:p>
    <w:p w:rsidR="00264ECE" w:rsidRPr="00490F62" w:rsidRDefault="006C6B67" w:rsidP="00490F62">
      <w:pPr>
        <w:pStyle w:val="a3"/>
        <w:jc w:val="both"/>
        <w:rPr>
          <w:sz w:val="28"/>
          <w:szCs w:val="28"/>
        </w:rPr>
      </w:pPr>
      <w:r>
        <w:rPr>
          <w:sz w:val="28"/>
          <w:szCs w:val="28"/>
        </w:rPr>
        <w:tab/>
      </w:r>
      <w:r w:rsidR="0055751C" w:rsidRPr="00490F62">
        <w:rPr>
          <w:sz w:val="28"/>
          <w:szCs w:val="28"/>
        </w:rPr>
        <w:t>стан претензійно-позовної роботи;</w:t>
      </w:r>
    </w:p>
    <w:p w:rsidR="00264ECE" w:rsidRPr="00490F62" w:rsidRDefault="006C6B67" w:rsidP="00490F62">
      <w:pPr>
        <w:pStyle w:val="a3"/>
        <w:jc w:val="both"/>
        <w:rPr>
          <w:sz w:val="28"/>
          <w:szCs w:val="28"/>
        </w:rPr>
      </w:pPr>
      <w:r>
        <w:rPr>
          <w:sz w:val="28"/>
          <w:szCs w:val="28"/>
        </w:rPr>
        <w:tab/>
      </w:r>
      <w:r w:rsidR="0055751C" w:rsidRPr="00490F62">
        <w:rPr>
          <w:sz w:val="28"/>
          <w:szCs w:val="28"/>
        </w:rPr>
        <w:t>графічні матеріали (</w:t>
      </w:r>
      <w:proofErr w:type="spellStart"/>
      <w:r w:rsidR="0055751C" w:rsidRPr="00490F62">
        <w:rPr>
          <w:sz w:val="28"/>
          <w:szCs w:val="28"/>
        </w:rPr>
        <w:t>фотофіксація</w:t>
      </w:r>
      <w:proofErr w:type="spellEnd"/>
      <w:r w:rsidR="0055751C" w:rsidRPr="00490F62">
        <w:rPr>
          <w:sz w:val="28"/>
          <w:szCs w:val="28"/>
        </w:rPr>
        <w:t>, ситуаційний план тощо);</w:t>
      </w:r>
    </w:p>
    <w:p w:rsidR="00264ECE" w:rsidRPr="00490F62" w:rsidRDefault="006C6B67" w:rsidP="00490F62">
      <w:pPr>
        <w:pStyle w:val="a3"/>
        <w:jc w:val="both"/>
        <w:rPr>
          <w:sz w:val="28"/>
          <w:szCs w:val="28"/>
        </w:rPr>
      </w:pPr>
      <w:r>
        <w:rPr>
          <w:sz w:val="28"/>
          <w:szCs w:val="28"/>
        </w:rPr>
        <w:tab/>
      </w:r>
      <w:r w:rsidR="0055751C" w:rsidRPr="00490F62">
        <w:rPr>
          <w:sz w:val="28"/>
          <w:szCs w:val="28"/>
        </w:rPr>
        <w:t>журнал проведених відкритих торгів (аукціону);</w:t>
      </w:r>
    </w:p>
    <w:p w:rsidR="00264ECE" w:rsidRPr="00490F62" w:rsidRDefault="006C6B67" w:rsidP="00490F62">
      <w:pPr>
        <w:pStyle w:val="a3"/>
        <w:jc w:val="both"/>
        <w:rPr>
          <w:sz w:val="28"/>
          <w:szCs w:val="28"/>
        </w:rPr>
      </w:pPr>
      <w:r>
        <w:rPr>
          <w:sz w:val="28"/>
          <w:szCs w:val="28"/>
        </w:rPr>
        <w:tab/>
      </w:r>
      <w:r w:rsidR="0055751C" w:rsidRPr="00490F62">
        <w:rPr>
          <w:sz w:val="28"/>
          <w:szCs w:val="28"/>
        </w:rPr>
        <w:t xml:space="preserve">посилання на офіційну </w:t>
      </w:r>
      <w:proofErr w:type="spellStart"/>
      <w:r w:rsidR="0055751C" w:rsidRPr="00490F62">
        <w:rPr>
          <w:sz w:val="28"/>
          <w:szCs w:val="28"/>
        </w:rPr>
        <w:t>веб-сторінку</w:t>
      </w:r>
      <w:proofErr w:type="spellEnd"/>
      <w:r w:rsidR="0055751C" w:rsidRPr="00490F62">
        <w:rPr>
          <w:sz w:val="28"/>
          <w:szCs w:val="28"/>
        </w:rPr>
        <w:t xml:space="preserve"> Фонду та </w:t>
      </w:r>
      <w:proofErr w:type="spellStart"/>
      <w:r w:rsidR="0055751C" w:rsidRPr="00490F62">
        <w:rPr>
          <w:sz w:val="28"/>
          <w:szCs w:val="28"/>
        </w:rPr>
        <w:t>веб-сторінку</w:t>
      </w:r>
      <w:proofErr w:type="spellEnd"/>
      <w:r w:rsidR="0055751C" w:rsidRPr="00490F62">
        <w:rPr>
          <w:sz w:val="28"/>
          <w:szCs w:val="28"/>
        </w:rPr>
        <w:t xml:space="preserve"> банку з публічним паспортом.</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Публічний паспорт активу (майна):</w:t>
      </w:r>
    </w:p>
    <w:p w:rsidR="00264ECE" w:rsidRPr="00490F62" w:rsidRDefault="006C6B67" w:rsidP="00490F62">
      <w:pPr>
        <w:pStyle w:val="a3"/>
        <w:jc w:val="both"/>
        <w:rPr>
          <w:sz w:val="28"/>
          <w:szCs w:val="28"/>
        </w:rPr>
      </w:pPr>
      <w:r>
        <w:rPr>
          <w:sz w:val="28"/>
          <w:szCs w:val="28"/>
        </w:rPr>
        <w:lastRenderedPageBreak/>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характеристика активу (майна) (назва активу, тип нерухомості, вид нерухомості, місце розташування, площа (кв. м));</w:t>
      </w:r>
    </w:p>
    <w:p w:rsidR="00264ECE" w:rsidRPr="00490F62" w:rsidRDefault="006C6B67" w:rsidP="00490F62">
      <w:pPr>
        <w:pStyle w:val="a3"/>
        <w:jc w:val="both"/>
        <w:rPr>
          <w:sz w:val="28"/>
          <w:szCs w:val="28"/>
        </w:rPr>
      </w:pPr>
      <w:r>
        <w:rPr>
          <w:sz w:val="28"/>
          <w:szCs w:val="28"/>
        </w:rPr>
        <w:tab/>
      </w:r>
      <w:r w:rsidR="0055751C" w:rsidRPr="00490F62">
        <w:rPr>
          <w:sz w:val="28"/>
          <w:szCs w:val="28"/>
        </w:rPr>
        <w:t>наявність співвласників;</w:t>
      </w:r>
    </w:p>
    <w:p w:rsidR="00264ECE" w:rsidRPr="00490F62" w:rsidRDefault="006C6B67" w:rsidP="00490F62">
      <w:pPr>
        <w:pStyle w:val="a3"/>
        <w:jc w:val="both"/>
        <w:rPr>
          <w:sz w:val="28"/>
          <w:szCs w:val="28"/>
        </w:rPr>
      </w:pPr>
      <w:r>
        <w:rPr>
          <w:sz w:val="28"/>
          <w:szCs w:val="28"/>
        </w:rPr>
        <w:tab/>
      </w:r>
      <w:r w:rsidR="0055751C" w:rsidRPr="00490F62">
        <w:rPr>
          <w:sz w:val="28"/>
          <w:szCs w:val="28"/>
        </w:rPr>
        <w:t xml:space="preserve">наявність земельної ділянки (у разі наявності надається інформація відповідно до розділу "Публічний паспорт активу (майна)" додатка 5 до </w:t>
      </w:r>
      <w:r w:rsidR="00852B77">
        <w:rPr>
          <w:sz w:val="28"/>
          <w:szCs w:val="28"/>
        </w:rPr>
        <w:t>«</w:t>
      </w:r>
      <w:r w:rsidR="00852B77" w:rsidRPr="00490F62">
        <w:rPr>
          <w:sz w:val="28"/>
          <w:szCs w:val="28"/>
        </w:rPr>
        <w:t>Положення</w:t>
      </w:r>
      <w:r w:rsidR="00852B77">
        <w:rPr>
          <w:sz w:val="28"/>
          <w:szCs w:val="28"/>
        </w:rPr>
        <w:t xml:space="preserve">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 березня 2016 року № 388, зареєстрованого у Міністерстві юстиції України 20 квітня 2016 року за </w:t>
      </w:r>
      <w:r w:rsidR="009A1C37">
        <w:rPr>
          <w:sz w:val="28"/>
          <w:szCs w:val="28"/>
        </w:rPr>
        <w:t xml:space="preserve">                 </w:t>
      </w:r>
      <w:r w:rsidR="00852B77">
        <w:rPr>
          <w:sz w:val="28"/>
          <w:szCs w:val="28"/>
        </w:rPr>
        <w:t>№ 606/28736</w:t>
      </w:r>
      <w:r w:rsidR="0055751C" w:rsidRPr="00490F62">
        <w:rPr>
          <w:sz w:val="28"/>
          <w:szCs w:val="28"/>
        </w:rPr>
        <w:t>);</w:t>
      </w:r>
    </w:p>
    <w:p w:rsidR="00264ECE" w:rsidRPr="00490F62" w:rsidRDefault="006C6B67" w:rsidP="00490F62">
      <w:pPr>
        <w:pStyle w:val="a3"/>
        <w:jc w:val="both"/>
        <w:rPr>
          <w:sz w:val="28"/>
          <w:szCs w:val="28"/>
        </w:rPr>
      </w:pPr>
      <w:r>
        <w:rPr>
          <w:sz w:val="28"/>
          <w:szCs w:val="28"/>
        </w:rPr>
        <w:tab/>
      </w:r>
      <w:r w:rsidR="0055751C" w:rsidRPr="00490F62">
        <w:rPr>
          <w:sz w:val="28"/>
          <w:szCs w:val="28"/>
        </w:rPr>
        <w:t>оснащення інженерними системами;</w:t>
      </w:r>
    </w:p>
    <w:p w:rsidR="00264ECE" w:rsidRPr="00490F62" w:rsidRDefault="006C6B67" w:rsidP="00490F62">
      <w:pPr>
        <w:pStyle w:val="a3"/>
        <w:jc w:val="both"/>
        <w:rPr>
          <w:sz w:val="28"/>
          <w:szCs w:val="28"/>
        </w:rPr>
      </w:pPr>
      <w:r>
        <w:rPr>
          <w:sz w:val="28"/>
          <w:szCs w:val="28"/>
        </w:rPr>
        <w:tab/>
      </w:r>
      <w:r w:rsidR="0055751C" w:rsidRPr="00490F62">
        <w:rPr>
          <w:sz w:val="28"/>
          <w:szCs w:val="28"/>
        </w:rPr>
        <w:t>графічні матеріали (</w:t>
      </w:r>
      <w:proofErr w:type="spellStart"/>
      <w:r w:rsidR="0055751C" w:rsidRPr="00490F62">
        <w:rPr>
          <w:sz w:val="28"/>
          <w:szCs w:val="28"/>
        </w:rPr>
        <w:t>фотофіксація</w:t>
      </w:r>
      <w:proofErr w:type="spellEnd"/>
      <w:r w:rsidR="0055751C" w:rsidRPr="00490F62">
        <w:rPr>
          <w:sz w:val="28"/>
          <w:szCs w:val="28"/>
        </w:rPr>
        <w:t>, ситуаційний план тощо).</w:t>
      </w: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sectPr w:rsidR="006C6B67" w:rsidSect="00FE2EE2">
          <w:headerReference w:type="default" r:id="rId22"/>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13</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1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Нерухомість (цілісний майновий комплекс)</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Внутрішній паспорт активу (майна):</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tab/>
      </w:r>
      <w:r w:rsidR="0055751C" w:rsidRPr="00490F62">
        <w:rPr>
          <w:sz w:val="28"/>
          <w:szCs w:val="28"/>
        </w:rPr>
        <w:t>характеристика активу (майна) (назва активу: цілісний майновий комплекс, тип нерухомості, вид нерухомості, галузь виробництва, місце розташування);</w:t>
      </w:r>
    </w:p>
    <w:p w:rsidR="00264ECE" w:rsidRPr="00490F62" w:rsidRDefault="006C6B67" w:rsidP="00490F62">
      <w:pPr>
        <w:pStyle w:val="a3"/>
        <w:jc w:val="both"/>
        <w:rPr>
          <w:sz w:val="28"/>
          <w:szCs w:val="28"/>
        </w:rPr>
      </w:pPr>
      <w:r>
        <w:rPr>
          <w:sz w:val="28"/>
          <w:szCs w:val="28"/>
        </w:rPr>
        <w:tab/>
      </w:r>
      <w:r w:rsidR="0055751C" w:rsidRPr="00490F62">
        <w:rPr>
          <w:sz w:val="28"/>
          <w:szCs w:val="28"/>
        </w:rPr>
        <w:t xml:space="preserve">наявність земельних ділянок (у разі наявності надається інформація відповідно до додатка 5 до </w:t>
      </w:r>
      <w:r w:rsidR="00852B77">
        <w:rPr>
          <w:sz w:val="28"/>
          <w:szCs w:val="28"/>
        </w:rPr>
        <w:t>«</w:t>
      </w:r>
      <w:r w:rsidR="00852B77" w:rsidRPr="00490F62">
        <w:rPr>
          <w:sz w:val="28"/>
          <w:szCs w:val="28"/>
        </w:rPr>
        <w:t>Положення</w:t>
      </w:r>
      <w:r w:rsidR="00852B77">
        <w:rPr>
          <w:sz w:val="28"/>
          <w:szCs w:val="28"/>
        </w:rPr>
        <w:t xml:space="preserve">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 березня 2016 року № 388, зареєстрованого у Міністерстві юстиції України 20 квітня 2016 року за </w:t>
      </w:r>
      <w:r w:rsidR="009A1C37">
        <w:rPr>
          <w:sz w:val="28"/>
          <w:szCs w:val="28"/>
        </w:rPr>
        <w:t xml:space="preserve">                    </w:t>
      </w:r>
      <w:r w:rsidR="00852B77">
        <w:rPr>
          <w:sz w:val="28"/>
          <w:szCs w:val="28"/>
        </w:rPr>
        <w:t>№ 606/28736</w:t>
      </w:r>
      <w:r w:rsidR="0055751C" w:rsidRPr="00490F62">
        <w:rPr>
          <w:sz w:val="28"/>
          <w:szCs w:val="28"/>
        </w:rPr>
        <w:t>);</w:t>
      </w:r>
    </w:p>
    <w:p w:rsidR="00264ECE" w:rsidRPr="00490F62" w:rsidRDefault="006C6B67" w:rsidP="00490F62">
      <w:pPr>
        <w:pStyle w:val="a3"/>
        <w:jc w:val="both"/>
        <w:rPr>
          <w:sz w:val="28"/>
          <w:szCs w:val="28"/>
        </w:rPr>
      </w:pPr>
      <w:r>
        <w:rPr>
          <w:sz w:val="28"/>
          <w:szCs w:val="28"/>
        </w:rPr>
        <w:tab/>
      </w:r>
      <w:r w:rsidR="0055751C" w:rsidRPr="00490F62">
        <w:rPr>
          <w:sz w:val="28"/>
          <w:szCs w:val="28"/>
        </w:rPr>
        <w:t>оснащення інженерними системами;</w:t>
      </w:r>
    </w:p>
    <w:p w:rsidR="00264ECE" w:rsidRPr="00490F62" w:rsidRDefault="006C6B67" w:rsidP="00490F62">
      <w:pPr>
        <w:pStyle w:val="a3"/>
        <w:jc w:val="both"/>
        <w:rPr>
          <w:sz w:val="28"/>
          <w:szCs w:val="28"/>
        </w:rPr>
      </w:pPr>
      <w:r>
        <w:rPr>
          <w:sz w:val="28"/>
          <w:szCs w:val="28"/>
        </w:rPr>
        <w:tab/>
      </w:r>
      <w:r w:rsidR="0055751C" w:rsidRPr="00490F62">
        <w:rPr>
          <w:sz w:val="28"/>
          <w:szCs w:val="28"/>
        </w:rPr>
        <w:t>відмітка про те, що актив (майно) є забезпеченням за кредитом рефінансування Національного банку України;</w:t>
      </w:r>
    </w:p>
    <w:p w:rsidR="00264ECE" w:rsidRPr="00490F62" w:rsidRDefault="006C6B67" w:rsidP="00490F62">
      <w:pPr>
        <w:pStyle w:val="a3"/>
        <w:jc w:val="both"/>
        <w:rPr>
          <w:sz w:val="28"/>
          <w:szCs w:val="28"/>
        </w:rPr>
      </w:pPr>
      <w:r>
        <w:rPr>
          <w:sz w:val="28"/>
          <w:szCs w:val="28"/>
        </w:rPr>
        <w:tab/>
      </w:r>
      <w:r w:rsidR="0055751C" w:rsidRPr="00490F62">
        <w:rPr>
          <w:sz w:val="28"/>
          <w:szCs w:val="28"/>
        </w:rPr>
        <w:t>вартість активу (майна) (у тому числі балансова, оціночна);</w:t>
      </w:r>
    </w:p>
    <w:p w:rsidR="00264ECE" w:rsidRPr="00490F62" w:rsidRDefault="006C6B67" w:rsidP="00490F62">
      <w:pPr>
        <w:pStyle w:val="a3"/>
        <w:jc w:val="both"/>
        <w:rPr>
          <w:sz w:val="28"/>
          <w:szCs w:val="28"/>
        </w:rPr>
      </w:pPr>
      <w:r>
        <w:rPr>
          <w:sz w:val="28"/>
          <w:szCs w:val="28"/>
        </w:rPr>
        <w:tab/>
      </w:r>
      <w:r w:rsidR="0055751C" w:rsidRPr="00490F62">
        <w:rPr>
          <w:sz w:val="28"/>
          <w:szCs w:val="28"/>
        </w:rPr>
        <w:t>суттєві факти (у тому числі додаткові витрати, доходи, місце розташування);</w:t>
      </w:r>
    </w:p>
    <w:p w:rsidR="00264ECE" w:rsidRPr="00490F62" w:rsidRDefault="006C6B67" w:rsidP="00490F62">
      <w:pPr>
        <w:pStyle w:val="a3"/>
        <w:jc w:val="both"/>
        <w:rPr>
          <w:sz w:val="28"/>
          <w:szCs w:val="28"/>
        </w:rPr>
      </w:pPr>
      <w:r>
        <w:rPr>
          <w:sz w:val="28"/>
          <w:szCs w:val="28"/>
        </w:rPr>
        <w:tab/>
      </w:r>
      <w:r w:rsidR="0055751C" w:rsidRPr="00490F62">
        <w:rPr>
          <w:sz w:val="28"/>
          <w:szCs w:val="28"/>
        </w:rPr>
        <w:t>стан претензійно-позовної роботи;</w:t>
      </w:r>
    </w:p>
    <w:p w:rsidR="00264ECE" w:rsidRPr="00490F62" w:rsidRDefault="006C6B67" w:rsidP="00490F62">
      <w:pPr>
        <w:pStyle w:val="a3"/>
        <w:jc w:val="both"/>
        <w:rPr>
          <w:sz w:val="28"/>
          <w:szCs w:val="28"/>
        </w:rPr>
      </w:pPr>
      <w:r>
        <w:rPr>
          <w:sz w:val="28"/>
          <w:szCs w:val="28"/>
        </w:rPr>
        <w:tab/>
      </w:r>
      <w:r w:rsidR="0055751C" w:rsidRPr="00490F62">
        <w:rPr>
          <w:sz w:val="28"/>
          <w:szCs w:val="28"/>
        </w:rPr>
        <w:t>графічні матеріали (</w:t>
      </w:r>
      <w:proofErr w:type="spellStart"/>
      <w:r w:rsidR="0055751C" w:rsidRPr="00490F62">
        <w:rPr>
          <w:sz w:val="28"/>
          <w:szCs w:val="28"/>
        </w:rPr>
        <w:t>фотофіксація</w:t>
      </w:r>
      <w:proofErr w:type="spellEnd"/>
      <w:r w:rsidR="0055751C" w:rsidRPr="00490F62">
        <w:rPr>
          <w:sz w:val="28"/>
          <w:szCs w:val="28"/>
        </w:rPr>
        <w:t>, ситуаційний план тощо);</w:t>
      </w:r>
    </w:p>
    <w:p w:rsidR="00264ECE" w:rsidRPr="00490F62" w:rsidRDefault="006C6B67" w:rsidP="00490F62">
      <w:pPr>
        <w:pStyle w:val="a3"/>
        <w:jc w:val="both"/>
        <w:rPr>
          <w:sz w:val="28"/>
          <w:szCs w:val="28"/>
        </w:rPr>
      </w:pPr>
      <w:r>
        <w:rPr>
          <w:sz w:val="28"/>
          <w:szCs w:val="28"/>
        </w:rPr>
        <w:tab/>
      </w:r>
      <w:r w:rsidR="0055751C" w:rsidRPr="00490F62">
        <w:rPr>
          <w:sz w:val="28"/>
          <w:szCs w:val="28"/>
        </w:rPr>
        <w:t>журнал проведених відкритих торгів (аукціону);</w:t>
      </w:r>
    </w:p>
    <w:p w:rsidR="00264ECE" w:rsidRPr="00490F62" w:rsidRDefault="006C6B67" w:rsidP="00490F62">
      <w:pPr>
        <w:pStyle w:val="a3"/>
        <w:jc w:val="both"/>
        <w:rPr>
          <w:sz w:val="28"/>
          <w:szCs w:val="28"/>
        </w:rPr>
      </w:pPr>
      <w:r>
        <w:rPr>
          <w:sz w:val="28"/>
          <w:szCs w:val="28"/>
        </w:rPr>
        <w:tab/>
      </w:r>
      <w:r w:rsidR="0055751C" w:rsidRPr="00490F62">
        <w:rPr>
          <w:sz w:val="28"/>
          <w:szCs w:val="28"/>
        </w:rPr>
        <w:t xml:space="preserve">посилання на офіційну </w:t>
      </w:r>
      <w:proofErr w:type="spellStart"/>
      <w:r w:rsidR="0055751C" w:rsidRPr="00490F62">
        <w:rPr>
          <w:sz w:val="28"/>
          <w:szCs w:val="28"/>
        </w:rPr>
        <w:t>веб-сторінку</w:t>
      </w:r>
      <w:proofErr w:type="spellEnd"/>
      <w:r w:rsidR="0055751C" w:rsidRPr="00490F62">
        <w:rPr>
          <w:sz w:val="28"/>
          <w:szCs w:val="28"/>
        </w:rPr>
        <w:t xml:space="preserve"> Фонду та </w:t>
      </w:r>
      <w:proofErr w:type="spellStart"/>
      <w:r w:rsidR="0055751C" w:rsidRPr="00490F62">
        <w:rPr>
          <w:sz w:val="28"/>
          <w:szCs w:val="28"/>
        </w:rPr>
        <w:t>веб-сторінку</w:t>
      </w:r>
      <w:proofErr w:type="spellEnd"/>
      <w:r w:rsidR="0055751C" w:rsidRPr="00490F62">
        <w:rPr>
          <w:sz w:val="28"/>
          <w:szCs w:val="28"/>
        </w:rPr>
        <w:t xml:space="preserve"> банку з публічним паспортом.</w:t>
      </w:r>
    </w:p>
    <w:p w:rsidR="00264ECE" w:rsidRPr="00490F62" w:rsidRDefault="006C6B67" w:rsidP="00490F62">
      <w:pPr>
        <w:pStyle w:val="a3"/>
        <w:jc w:val="both"/>
        <w:rPr>
          <w:sz w:val="28"/>
          <w:szCs w:val="28"/>
        </w:rPr>
      </w:pPr>
      <w:r>
        <w:rPr>
          <w:b/>
          <w:bCs/>
          <w:sz w:val="28"/>
          <w:szCs w:val="28"/>
        </w:rPr>
        <w:tab/>
      </w:r>
      <w:r w:rsidR="0055751C" w:rsidRPr="00490F62">
        <w:rPr>
          <w:b/>
          <w:bCs/>
          <w:sz w:val="28"/>
          <w:szCs w:val="28"/>
        </w:rPr>
        <w:t>Публічний паспорт активу (майна)</w:t>
      </w:r>
      <w:r w:rsidR="00517691">
        <w:rPr>
          <w:b/>
          <w:bCs/>
          <w:sz w:val="28"/>
          <w:szCs w:val="28"/>
        </w:rPr>
        <w:t>:</w:t>
      </w:r>
    </w:p>
    <w:p w:rsidR="00264ECE" w:rsidRPr="00490F62" w:rsidRDefault="006C6B67"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6C6B67" w:rsidP="00490F62">
      <w:pPr>
        <w:pStyle w:val="a3"/>
        <w:jc w:val="both"/>
        <w:rPr>
          <w:sz w:val="28"/>
          <w:szCs w:val="28"/>
        </w:rPr>
      </w:pPr>
      <w:r>
        <w:rPr>
          <w:sz w:val="28"/>
          <w:szCs w:val="28"/>
        </w:rPr>
        <w:lastRenderedPageBreak/>
        <w:tab/>
      </w:r>
      <w:r w:rsidR="0055751C" w:rsidRPr="00490F62">
        <w:rPr>
          <w:sz w:val="28"/>
          <w:szCs w:val="28"/>
        </w:rPr>
        <w:t>характеристика активу (майна) (назва активу: цілісний майновий комплекс, тип нерухомості, вид нерухомості, галузь виробництва, місц</w:t>
      </w:r>
      <w:r w:rsidR="00517691">
        <w:rPr>
          <w:sz w:val="28"/>
          <w:szCs w:val="28"/>
        </w:rPr>
        <w:t>е</w:t>
      </w:r>
      <w:r w:rsidR="0055751C" w:rsidRPr="00490F62">
        <w:rPr>
          <w:sz w:val="28"/>
          <w:szCs w:val="28"/>
        </w:rPr>
        <w:t xml:space="preserve"> розташування);</w:t>
      </w:r>
    </w:p>
    <w:p w:rsidR="00264ECE" w:rsidRPr="00490F62" w:rsidRDefault="006C6B67" w:rsidP="00490F62">
      <w:pPr>
        <w:pStyle w:val="a3"/>
        <w:jc w:val="both"/>
        <w:rPr>
          <w:sz w:val="28"/>
          <w:szCs w:val="28"/>
        </w:rPr>
      </w:pPr>
      <w:r>
        <w:rPr>
          <w:sz w:val="28"/>
          <w:szCs w:val="28"/>
        </w:rPr>
        <w:tab/>
      </w:r>
      <w:r w:rsidR="0055751C" w:rsidRPr="00490F62">
        <w:rPr>
          <w:sz w:val="28"/>
          <w:szCs w:val="28"/>
        </w:rPr>
        <w:t xml:space="preserve">наявність земельних ділянок (у разі наявності надається інформація відповідно до розділу "Публічний паспорт активу (майна)" додатка 5 до </w:t>
      </w:r>
      <w:r w:rsidR="00852B77">
        <w:rPr>
          <w:sz w:val="28"/>
          <w:szCs w:val="28"/>
        </w:rPr>
        <w:t>«</w:t>
      </w:r>
      <w:r w:rsidR="00852B77" w:rsidRPr="00490F62">
        <w:rPr>
          <w:sz w:val="28"/>
          <w:szCs w:val="28"/>
        </w:rPr>
        <w:t>Положення</w:t>
      </w:r>
      <w:r w:rsidR="00852B77">
        <w:rPr>
          <w:sz w:val="28"/>
          <w:szCs w:val="28"/>
        </w:rPr>
        <w:t xml:space="preserve">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 березня 2016 року № 388, зареєстрованого у Міністерстві юстиції України 20 квітня 2016 року за </w:t>
      </w:r>
      <w:r w:rsidR="009A1C37">
        <w:rPr>
          <w:sz w:val="28"/>
          <w:szCs w:val="28"/>
        </w:rPr>
        <w:t xml:space="preserve">                     </w:t>
      </w:r>
      <w:r w:rsidR="00852B77">
        <w:rPr>
          <w:sz w:val="28"/>
          <w:szCs w:val="28"/>
        </w:rPr>
        <w:t>№ 606/28736</w:t>
      </w:r>
      <w:r w:rsidR="0055751C" w:rsidRPr="00490F62">
        <w:rPr>
          <w:sz w:val="28"/>
          <w:szCs w:val="28"/>
        </w:rPr>
        <w:t>);</w:t>
      </w:r>
    </w:p>
    <w:p w:rsidR="00264ECE" w:rsidRPr="00490F62" w:rsidRDefault="006C6B67" w:rsidP="00490F62">
      <w:pPr>
        <w:pStyle w:val="a3"/>
        <w:jc w:val="both"/>
        <w:rPr>
          <w:sz w:val="28"/>
          <w:szCs w:val="28"/>
        </w:rPr>
      </w:pPr>
      <w:r>
        <w:rPr>
          <w:sz w:val="28"/>
          <w:szCs w:val="28"/>
        </w:rPr>
        <w:tab/>
      </w:r>
      <w:r w:rsidR="0055751C" w:rsidRPr="00490F62">
        <w:rPr>
          <w:sz w:val="28"/>
          <w:szCs w:val="28"/>
        </w:rPr>
        <w:t>оснащення інженерними системами;</w:t>
      </w:r>
    </w:p>
    <w:p w:rsidR="00264ECE" w:rsidRPr="00490F62" w:rsidRDefault="006C6B67" w:rsidP="00490F62">
      <w:pPr>
        <w:pStyle w:val="a3"/>
        <w:jc w:val="both"/>
        <w:rPr>
          <w:sz w:val="28"/>
          <w:szCs w:val="28"/>
        </w:rPr>
      </w:pPr>
      <w:r>
        <w:rPr>
          <w:sz w:val="28"/>
          <w:szCs w:val="28"/>
        </w:rPr>
        <w:tab/>
      </w:r>
      <w:r w:rsidR="0055751C" w:rsidRPr="00490F62">
        <w:rPr>
          <w:sz w:val="28"/>
          <w:szCs w:val="28"/>
        </w:rPr>
        <w:t>графічні матеріали (</w:t>
      </w:r>
      <w:proofErr w:type="spellStart"/>
      <w:r w:rsidR="0055751C" w:rsidRPr="00490F62">
        <w:rPr>
          <w:sz w:val="28"/>
          <w:szCs w:val="28"/>
        </w:rPr>
        <w:t>фотофіксація</w:t>
      </w:r>
      <w:proofErr w:type="spellEnd"/>
      <w:r w:rsidR="0055751C" w:rsidRPr="00490F62">
        <w:rPr>
          <w:sz w:val="28"/>
          <w:szCs w:val="28"/>
        </w:rPr>
        <w:t>, ситуаційний план тощо).</w:t>
      </w: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pPr>
    </w:p>
    <w:p w:rsidR="006C6B67" w:rsidRDefault="006C6B67" w:rsidP="00490F62">
      <w:pPr>
        <w:pStyle w:val="a3"/>
        <w:jc w:val="both"/>
        <w:rPr>
          <w:sz w:val="28"/>
          <w:szCs w:val="28"/>
        </w:rPr>
        <w:sectPr w:rsidR="006C6B67" w:rsidSect="00FE2EE2">
          <w:headerReference w:type="default" r:id="rId23"/>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14</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1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Транспортні засоби та спеціалізована техніка</w:t>
      </w:r>
    </w:p>
    <w:p w:rsidR="00264ECE" w:rsidRPr="00490F62" w:rsidRDefault="00B54AAC" w:rsidP="00490F62">
      <w:pPr>
        <w:pStyle w:val="a3"/>
        <w:jc w:val="both"/>
        <w:rPr>
          <w:sz w:val="28"/>
          <w:szCs w:val="28"/>
        </w:rPr>
      </w:pPr>
      <w:r>
        <w:rPr>
          <w:b/>
          <w:bCs/>
          <w:sz w:val="28"/>
          <w:szCs w:val="28"/>
        </w:rPr>
        <w:tab/>
      </w:r>
      <w:r w:rsidR="0055751C" w:rsidRPr="00490F62">
        <w:rPr>
          <w:b/>
          <w:bCs/>
          <w:sz w:val="28"/>
          <w:szCs w:val="28"/>
        </w:rPr>
        <w:t>Внутрішній паспорт активу (майна):</w:t>
      </w:r>
    </w:p>
    <w:p w:rsidR="00264ECE" w:rsidRPr="00490F62" w:rsidRDefault="00B54AAC"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B54AAC" w:rsidP="00490F62">
      <w:pPr>
        <w:pStyle w:val="a3"/>
        <w:jc w:val="both"/>
        <w:rPr>
          <w:sz w:val="28"/>
          <w:szCs w:val="28"/>
        </w:rPr>
      </w:pPr>
      <w:r>
        <w:rPr>
          <w:sz w:val="28"/>
          <w:szCs w:val="28"/>
        </w:rPr>
        <w:tab/>
      </w:r>
      <w:r w:rsidR="0055751C" w:rsidRPr="00490F62">
        <w:rPr>
          <w:sz w:val="28"/>
          <w:szCs w:val="28"/>
        </w:rPr>
        <w:t xml:space="preserve">характеристика активу (майна) (назва активу: транспортні засоби / спеціалізована техніка, вид транспортного засобу/спеціалізованої техніки, марка та модель транспортного засобу/спеціалізованої техніки, номер шасі (кузова, рами), рік випуску, об'єм двигуна, пробіг (км) чи напрацьовані </w:t>
      </w:r>
      <w:proofErr w:type="spellStart"/>
      <w:r w:rsidR="0055751C" w:rsidRPr="00490F62">
        <w:rPr>
          <w:sz w:val="28"/>
          <w:szCs w:val="28"/>
        </w:rPr>
        <w:t>мото-години</w:t>
      </w:r>
      <w:proofErr w:type="spellEnd"/>
      <w:r w:rsidR="0055751C" w:rsidRPr="00490F62">
        <w:rPr>
          <w:sz w:val="28"/>
          <w:szCs w:val="28"/>
        </w:rPr>
        <w:t>, колір);</w:t>
      </w:r>
    </w:p>
    <w:p w:rsidR="00264ECE" w:rsidRPr="00490F62" w:rsidRDefault="00B54AAC" w:rsidP="00490F62">
      <w:pPr>
        <w:pStyle w:val="a3"/>
        <w:jc w:val="both"/>
        <w:rPr>
          <w:sz w:val="28"/>
          <w:szCs w:val="28"/>
        </w:rPr>
      </w:pPr>
      <w:r>
        <w:rPr>
          <w:sz w:val="28"/>
          <w:szCs w:val="28"/>
        </w:rPr>
        <w:tab/>
      </w:r>
      <w:r w:rsidR="0055751C" w:rsidRPr="00490F62">
        <w:rPr>
          <w:sz w:val="28"/>
          <w:szCs w:val="28"/>
        </w:rPr>
        <w:t>фізична наявність та фізичний стан;</w:t>
      </w:r>
    </w:p>
    <w:p w:rsidR="00264ECE" w:rsidRPr="00490F62" w:rsidRDefault="00B54AAC" w:rsidP="00490F62">
      <w:pPr>
        <w:pStyle w:val="a3"/>
        <w:jc w:val="both"/>
        <w:rPr>
          <w:sz w:val="28"/>
          <w:szCs w:val="28"/>
        </w:rPr>
      </w:pPr>
      <w:r>
        <w:rPr>
          <w:sz w:val="28"/>
          <w:szCs w:val="28"/>
        </w:rPr>
        <w:tab/>
      </w:r>
      <w:r w:rsidR="0055751C" w:rsidRPr="00490F62">
        <w:rPr>
          <w:sz w:val="28"/>
          <w:szCs w:val="28"/>
        </w:rPr>
        <w:t>відмітка про те, що актив (майно) є забезпеченням за кредитом рефінансування Національного банку України;</w:t>
      </w:r>
    </w:p>
    <w:p w:rsidR="00264ECE" w:rsidRPr="00490F62" w:rsidRDefault="00B54AAC" w:rsidP="00490F62">
      <w:pPr>
        <w:pStyle w:val="a3"/>
        <w:jc w:val="both"/>
        <w:rPr>
          <w:sz w:val="28"/>
          <w:szCs w:val="28"/>
        </w:rPr>
      </w:pPr>
      <w:r>
        <w:rPr>
          <w:sz w:val="28"/>
          <w:szCs w:val="28"/>
        </w:rPr>
        <w:tab/>
      </w:r>
      <w:r w:rsidR="0055751C" w:rsidRPr="00490F62">
        <w:rPr>
          <w:sz w:val="28"/>
          <w:szCs w:val="28"/>
        </w:rPr>
        <w:t>вартість активу (майна) (у тому числі балансова, оціночна);</w:t>
      </w:r>
    </w:p>
    <w:p w:rsidR="00264ECE" w:rsidRPr="00490F62" w:rsidRDefault="00B54AAC" w:rsidP="00490F62">
      <w:pPr>
        <w:pStyle w:val="a3"/>
        <w:jc w:val="both"/>
        <w:rPr>
          <w:sz w:val="28"/>
          <w:szCs w:val="28"/>
        </w:rPr>
      </w:pPr>
      <w:r>
        <w:rPr>
          <w:sz w:val="28"/>
          <w:szCs w:val="28"/>
        </w:rPr>
        <w:tab/>
      </w:r>
      <w:r w:rsidR="0055751C" w:rsidRPr="00490F62">
        <w:rPr>
          <w:sz w:val="28"/>
          <w:szCs w:val="28"/>
        </w:rPr>
        <w:t>суттєві факти (у тому числі додаткові витрати, доходи, місце розташування);</w:t>
      </w:r>
    </w:p>
    <w:p w:rsidR="00264ECE" w:rsidRPr="00490F62" w:rsidRDefault="00B54AAC" w:rsidP="00490F62">
      <w:pPr>
        <w:pStyle w:val="a3"/>
        <w:jc w:val="both"/>
        <w:rPr>
          <w:sz w:val="28"/>
          <w:szCs w:val="28"/>
        </w:rPr>
      </w:pPr>
      <w:r>
        <w:rPr>
          <w:sz w:val="28"/>
          <w:szCs w:val="28"/>
        </w:rPr>
        <w:tab/>
      </w:r>
      <w:r w:rsidR="0055751C" w:rsidRPr="00490F62">
        <w:rPr>
          <w:sz w:val="28"/>
          <w:szCs w:val="28"/>
        </w:rPr>
        <w:t>стан претензійно-позовної роботи;</w:t>
      </w:r>
    </w:p>
    <w:p w:rsidR="00264ECE" w:rsidRPr="00490F62" w:rsidRDefault="00B54AAC" w:rsidP="00490F62">
      <w:pPr>
        <w:pStyle w:val="a3"/>
        <w:jc w:val="both"/>
        <w:rPr>
          <w:sz w:val="28"/>
          <w:szCs w:val="28"/>
        </w:rPr>
      </w:pPr>
      <w:r>
        <w:rPr>
          <w:sz w:val="28"/>
          <w:szCs w:val="28"/>
        </w:rPr>
        <w:tab/>
      </w:r>
      <w:r w:rsidR="0055751C" w:rsidRPr="00490F62">
        <w:rPr>
          <w:sz w:val="28"/>
          <w:szCs w:val="28"/>
        </w:rPr>
        <w:t>графічні матеріали (</w:t>
      </w:r>
      <w:proofErr w:type="spellStart"/>
      <w:r w:rsidR="0055751C" w:rsidRPr="00490F62">
        <w:rPr>
          <w:sz w:val="28"/>
          <w:szCs w:val="28"/>
        </w:rPr>
        <w:t>фотофіксація</w:t>
      </w:r>
      <w:proofErr w:type="spellEnd"/>
      <w:r w:rsidR="0055751C" w:rsidRPr="00490F62">
        <w:rPr>
          <w:sz w:val="28"/>
          <w:szCs w:val="28"/>
        </w:rPr>
        <w:t xml:space="preserve"> тощо);</w:t>
      </w:r>
    </w:p>
    <w:p w:rsidR="00264ECE" w:rsidRPr="00490F62" w:rsidRDefault="00B54AAC" w:rsidP="00490F62">
      <w:pPr>
        <w:pStyle w:val="a3"/>
        <w:jc w:val="both"/>
        <w:rPr>
          <w:sz w:val="28"/>
          <w:szCs w:val="28"/>
        </w:rPr>
      </w:pPr>
      <w:r>
        <w:rPr>
          <w:sz w:val="28"/>
          <w:szCs w:val="28"/>
        </w:rPr>
        <w:tab/>
      </w:r>
      <w:r w:rsidR="0055751C" w:rsidRPr="00490F62">
        <w:rPr>
          <w:sz w:val="28"/>
          <w:szCs w:val="28"/>
        </w:rPr>
        <w:t>журнал проведених відкритих торгів (аукціону);</w:t>
      </w:r>
    </w:p>
    <w:p w:rsidR="00264ECE" w:rsidRPr="00490F62" w:rsidRDefault="00B54AAC" w:rsidP="00490F62">
      <w:pPr>
        <w:pStyle w:val="a3"/>
        <w:jc w:val="both"/>
        <w:rPr>
          <w:sz w:val="28"/>
          <w:szCs w:val="28"/>
        </w:rPr>
      </w:pPr>
      <w:r>
        <w:rPr>
          <w:sz w:val="28"/>
          <w:szCs w:val="28"/>
        </w:rPr>
        <w:tab/>
      </w:r>
      <w:r w:rsidR="0055751C" w:rsidRPr="00490F62">
        <w:rPr>
          <w:sz w:val="28"/>
          <w:szCs w:val="28"/>
        </w:rPr>
        <w:t xml:space="preserve">посилання на офіційну </w:t>
      </w:r>
      <w:proofErr w:type="spellStart"/>
      <w:r w:rsidR="0055751C" w:rsidRPr="00490F62">
        <w:rPr>
          <w:sz w:val="28"/>
          <w:szCs w:val="28"/>
        </w:rPr>
        <w:t>веб-сторінку</w:t>
      </w:r>
      <w:proofErr w:type="spellEnd"/>
      <w:r w:rsidR="0055751C" w:rsidRPr="00490F62">
        <w:rPr>
          <w:sz w:val="28"/>
          <w:szCs w:val="28"/>
        </w:rPr>
        <w:t xml:space="preserve"> Фонду та </w:t>
      </w:r>
      <w:proofErr w:type="spellStart"/>
      <w:r w:rsidR="0055751C" w:rsidRPr="00490F62">
        <w:rPr>
          <w:sz w:val="28"/>
          <w:szCs w:val="28"/>
        </w:rPr>
        <w:t>веб-сторінку</w:t>
      </w:r>
      <w:proofErr w:type="spellEnd"/>
      <w:r w:rsidR="0055751C" w:rsidRPr="00490F62">
        <w:rPr>
          <w:sz w:val="28"/>
          <w:szCs w:val="28"/>
        </w:rPr>
        <w:t xml:space="preserve"> банку з публічним паспортом.</w:t>
      </w:r>
    </w:p>
    <w:p w:rsidR="00264ECE" w:rsidRPr="00490F62" w:rsidRDefault="00B54AAC" w:rsidP="00490F62">
      <w:pPr>
        <w:pStyle w:val="a3"/>
        <w:jc w:val="both"/>
        <w:rPr>
          <w:sz w:val="28"/>
          <w:szCs w:val="28"/>
        </w:rPr>
      </w:pPr>
      <w:r>
        <w:rPr>
          <w:b/>
          <w:bCs/>
          <w:sz w:val="28"/>
          <w:szCs w:val="28"/>
        </w:rPr>
        <w:tab/>
      </w:r>
      <w:r w:rsidR="0055751C" w:rsidRPr="00490F62">
        <w:rPr>
          <w:b/>
          <w:bCs/>
          <w:sz w:val="28"/>
          <w:szCs w:val="28"/>
        </w:rPr>
        <w:t>Публічний паспорт активу (майна)</w:t>
      </w:r>
      <w:r w:rsidR="0055751C" w:rsidRPr="00490F62">
        <w:rPr>
          <w:sz w:val="28"/>
          <w:szCs w:val="28"/>
        </w:rPr>
        <w:t>:</w:t>
      </w:r>
    </w:p>
    <w:p w:rsidR="00264ECE" w:rsidRPr="00490F62" w:rsidRDefault="00B54AAC"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B54AAC" w:rsidP="00490F62">
      <w:pPr>
        <w:pStyle w:val="a3"/>
        <w:jc w:val="both"/>
        <w:rPr>
          <w:sz w:val="28"/>
          <w:szCs w:val="28"/>
        </w:rPr>
      </w:pPr>
      <w:r>
        <w:rPr>
          <w:sz w:val="28"/>
          <w:szCs w:val="28"/>
        </w:rPr>
        <w:tab/>
      </w:r>
      <w:r w:rsidR="0055751C" w:rsidRPr="00490F62">
        <w:rPr>
          <w:sz w:val="28"/>
          <w:szCs w:val="28"/>
        </w:rPr>
        <w:t xml:space="preserve">характеристика активу (майна) (назва активу: транспортні засоби/спеціалізована техніка, вид транспортного засобу/спеціалізованої техніки, марка та модель транспортного засобу/спеціалізованої техніки, номер </w:t>
      </w:r>
      <w:r w:rsidR="0055751C" w:rsidRPr="00490F62">
        <w:rPr>
          <w:sz w:val="28"/>
          <w:szCs w:val="28"/>
        </w:rPr>
        <w:lastRenderedPageBreak/>
        <w:t xml:space="preserve">шасі (кузова, рами), рік випуску, об'єм двигуна, пробіг (км) чи напрацьовані </w:t>
      </w:r>
      <w:proofErr w:type="spellStart"/>
      <w:r w:rsidR="0055751C" w:rsidRPr="00490F62">
        <w:rPr>
          <w:sz w:val="28"/>
          <w:szCs w:val="28"/>
        </w:rPr>
        <w:t>мотогодини</w:t>
      </w:r>
      <w:proofErr w:type="spellEnd"/>
      <w:r w:rsidR="0055751C" w:rsidRPr="00490F62">
        <w:rPr>
          <w:sz w:val="28"/>
          <w:szCs w:val="28"/>
        </w:rPr>
        <w:t>, колір);</w:t>
      </w:r>
    </w:p>
    <w:p w:rsidR="00264ECE" w:rsidRPr="00490F62" w:rsidRDefault="00B54AAC" w:rsidP="00490F62">
      <w:pPr>
        <w:pStyle w:val="a3"/>
        <w:jc w:val="both"/>
        <w:rPr>
          <w:sz w:val="28"/>
          <w:szCs w:val="28"/>
        </w:rPr>
      </w:pPr>
      <w:r>
        <w:rPr>
          <w:sz w:val="28"/>
          <w:szCs w:val="28"/>
        </w:rPr>
        <w:tab/>
      </w:r>
      <w:r w:rsidR="0055751C" w:rsidRPr="00490F62">
        <w:rPr>
          <w:sz w:val="28"/>
          <w:szCs w:val="28"/>
        </w:rPr>
        <w:t>фізична наявність та фізичний стан;</w:t>
      </w:r>
    </w:p>
    <w:p w:rsidR="00264ECE" w:rsidRPr="00490F62" w:rsidRDefault="00B54AAC" w:rsidP="00490F62">
      <w:pPr>
        <w:pStyle w:val="a3"/>
        <w:jc w:val="both"/>
        <w:rPr>
          <w:sz w:val="28"/>
          <w:szCs w:val="28"/>
        </w:rPr>
      </w:pPr>
      <w:r>
        <w:rPr>
          <w:sz w:val="28"/>
          <w:szCs w:val="28"/>
        </w:rPr>
        <w:tab/>
      </w:r>
      <w:r w:rsidR="0055751C" w:rsidRPr="00490F62">
        <w:rPr>
          <w:sz w:val="28"/>
          <w:szCs w:val="28"/>
        </w:rPr>
        <w:t>графічні матеріали (</w:t>
      </w:r>
      <w:proofErr w:type="spellStart"/>
      <w:r w:rsidR="0055751C" w:rsidRPr="00490F62">
        <w:rPr>
          <w:sz w:val="28"/>
          <w:szCs w:val="28"/>
        </w:rPr>
        <w:t>фотофіксація</w:t>
      </w:r>
      <w:proofErr w:type="spellEnd"/>
      <w:r w:rsidR="0055751C" w:rsidRPr="00490F62">
        <w:rPr>
          <w:sz w:val="28"/>
          <w:szCs w:val="28"/>
        </w:rPr>
        <w:t xml:space="preserve"> тощо).</w:t>
      </w: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sectPr w:rsidR="00B54AAC" w:rsidSect="00FE2EE2">
          <w:headerReference w:type="default" r:id="rId24"/>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15</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1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Обладнання та устаткування</w:t>
      </w:r>
    </w:p>
    <w:p w:rsidR="00264ECE" w:rsidRPr="00490F62" w:rsidRDefault="00B54AAC" w:rsidP="00490F62">
      <w:pPr>
        <w:pStyle w:val="a3"/>
        <w:jc w:val="both"/>
        <w:rPr>
          <w:sz w:val="28"/>
          <w:szCs w:val="28"/>
        </w:rPr>
      </w:pPr>
      <w:r>
        <w:rPr>
          <w:b/>
          <w:bCs/>
          <w:sz w:val="28"/>
          <w:szCs w:val="28"/>
        </w:rPr>
        <w:tab/>
      </w:r>
      <w:r w:rsidR="0055751C" w:rsidRPr="00490F62">
        <w:rPr>
          <w:b/>
          <w:bCs/>
          <w:sz w:val="28"/>
          <w:szCs w:val="28"/>
        </w:rPr>
        <w:t>Внутрішній паспорт активу (майна):</w:t>
      </w:r>
    </w:p>
    <w:p w:rsidR="00264ECE" w:rsidRPr="00490F62" w:rsidRDefault="00B54AAC"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B54AAC" w:rsidP="00490F62">
      <w:pPr>
        <w:pStyle w:val="a3"/>
        <w:jc w:val="both"/>
        <w:rPr>
          <w:sz w:val="28"/>
          <w:szCs w:val="28"/>
        </w:rPr>
      </w:pPr>
      <w:r>
        <w:rPr>
          <w:sz w:val="28"/>
          <w:szCs w:val="28"/>
        </w:rPr>
        <w:tab/>
      </w:r>
      <w:r w:rsidR="0055751C" w:rsidRPr="00490F62">
        <w:rPr>
          <w:sz w:val="28"/>
          <w:szCs w:val="28"/>
        </w:rPr>
        <w:t>характеристика активу (майна) (назва активу: обладнання/устаткування, вид обладнання/устаткування, комплектність (лінія, одиниця), рік виготовлення, дата введення в експлуатацію, країна-виробник, місце розташування);</w:t>
      </w:r>
    </w:p>
    <w:p w:rsidR="00264ECE" w:rsidRPr="00490F62" w:rsidRDefault="00B54AAC" w:rsidP="00490F62">
      <w:pPr>
        <w:pStyle w:val="a3"/>
        <w:jc w:val="both"/>
        <w:rPr>
          <w:sz w:val="28"/>
          <w:szCs w:val="28"/>
        </w:rPr>
      </w:pPr>
      <w:r>
        <w:rPr>
          <w:sz w:val="28"/>
          <w:szCs w:val="28"/>
        </w:rPr>
        <w:tab/>
      </w:r>
      <w:r w:rsidR="0055751C" w:rsidRPr="00490F62">
        <w:rPr>
          <w:sz w:val="28"/>
          <w:szCs w:val="28"/>
        </w:rPr>
        <w:t>фізична наявність, фізичний стан та поточне використання;</w:t>
      </w:r>
    </w:p>
    <w:p w:rsidR="00264ECE" w:rsidRPr="00490F62" w:rsidRDefault="00B54AAC" w:rsidP="00490F62">
      <w:pPr>
        <w:pStyle w:val="a3"/>
        <w:jc w:val="both"/>
        <w:rPr>
          <w:sz w:val="28"/>
          <w:szCs w:val="28"/>
        </w:rPr>
      </w:pPr>
      <w:r>
        <w:rPr>
          <w:sz w:val="28"/>
          <w:szCs w:val="28"/>
        </w:rPr>
        <w:tab/>
      </w:r>
      <w:r w:rsidR="0055751C" w:rsidRPr="00490F62">
        <w:rPr>
          <w:sz w:val="28"/>
          <w:szCs w:val="28"/>
        </w:rPr>
        <w:t>відмітка про те, що актив (майно) є забезпеченням за кредитом рефінансування Національного банку України;</w:t>
      </w:r>
    </w:p>
    <w:p w:rsidR="00264ECE" w:rsidRPr="00490F62" w:rsidRDefault="00B54AAC" w:rsidP="00490F62">
      <w:pPr>
        <w:pStyle w:val="a3"/>
        <w:jc w:val="both"/>
        <w:rPr>
          <w:sz w:val="28"/>
          <w:szCs w:val="28"/>
        </w:rPr>
      </w:pPr>
      <w:r>
        <w:rPr>
          <w:sz w:val="28"/>
          <w:szCs w:val="28"/>
        </w:rPr>
        <w:tab/>
      </w:r>
      <w:r w:rsidR="0055751C" w:rsidRPr="00490F62">
        <w:rPr>
          <w:sz w:val="28"/>
          <w:szCs w:val="28"/>
        </w:rPr>
        <w:t>вартість активу (майна) (у тому числі балансова, оціночна);</w:t>
      </w:r>
    </w:p>
    <w:p w:rsidR="00264ECE" w:rsidRPr="00490F62" w:rsidRDefault="00B54AAC" w:rsidP="00490F62">
      <w:pPr>
        <w:pStyle w:val="a3"/>
        <w:jc w:val="both"/>
        <w:rPr>
          <w:sz w:val="28"/>
          <w:szCs w:val="28"/>
        </w:rPr>
      </w:pPr>
      <w:r>
        <w:rPr>
          <w:sz w:val="28"/>
          <w:szCs w:val="28"/>
        </w:rPr>
        <w:tab/>
      </w:r>
      <w:r w:rsidR="0055751C" w:rsidRPr="00490F62">
        <w:rPr>
          <w:sz w:val="28"/>
          <w:szCs w:val="28"/>
        </w:rPr>
        <w:t>суттєві факти (у тому числі додаткові витрати, доходи, місце розташування);</w:t>
      </w:r>
    </w:p>
    <w:p w:rsidR="00264ECE" w:rsidRPr="00490F62" w:rsidRDefault="00B54AAC" w:rsidP="00490F62">
      <w:pPr>
        <w:pStyle w:val="a3"/>
        <w:jc w:val="both"/>
        <w:rPr>
          <w:sz w:val="28"/>
          <w:szCs w:val="28"/>
        </w:rPr>
      </w:pPr>
      <w:r>
        <w:rPr>
          <w:sz w:val="28"/>
          <w:szCs w:val="28"/>
        </w:rPr>
        <w:tab/>
      </w:r>
      <w:r w:rsidR="0055751C" w:rsidRPr="00490F62">
        <w:rPr>
          <w:sz w:val="28"/>
          <w:szCs w:val="28"/>
        </w:rPr>
        <w:t>стан претензійно-позовної роботи;</w:t>
      </w:r>
    </w:p>
    <w:p w:rsidR="00264ECE" w:rsidRPr="00490F62" w:rsidRDefault="00B54AAC" w:rsidP="00490F62">
      <w:pPr>
        <w:pStyle w:val="a3"/>
        <w:jc w:val="both"/>
        <w:rPr>
          <w:sz w:val="28"/>
          <w:szCs w:val="28"/>
        </w:rPr>
      </w:pPr>
      <w:r>
        <w:rPr>
          <w:sz w:val="28"/>
          <w:szCs w:val="28"/>
        </w:rPr>
        <w:tab/>
      </w:r>
      <w:r w:rsidR="0055751C" w:rsidRPr="00490F62">
        <w:rPr>
          <w:sz w:val="28"/>
          <w:szCs w:val="28"/>
        </w:rPr>
        <w:t>графічні матеріали (</w:t>
      </w:r>
      <w:proofErr w:type="spellStart"/>
      <w:r w:rsidR="0055751C" w:rsidRPr="00490F62">
        <w:rPr>
          <w:sz w:val="28"/>
          <w:szCs w:val="28"/>
        </w:rPr>
        <w:t>фотофіксація</w:t>
      </w:r>
      <w:proofErr w:type="spellEnd"/>
      <w:r w:rsidR="0055751C" w:rsidRPr="00490F62">
        <w:rPr>
          <w:sz w:val="28"/>
          <w:szCs w:val="28"/>
        </w:rPr>
        <w:t xml:space="preserve"> тощо);</w:t>
      </w:r>
    </w:p>
    <w:p w:rsidR="00264ECE" w:rsidRPr="00490F62" w:rsidRDefault="00B54AAC" w:rsidP="00490F62">
      <w:pPr>
        <w:pStyle w:val="a3"/>
        <w:jc w:val="both"/>
        <w:rPr>
          <w:sz w:val="28"/>
          <w:szCs w:val="28"/>
        </w:rPr>
      </w:pPr>
      <w:r>
        <w:rPr>
          <w:sz w:val="28"/>
          <w:szCs w:val="28"/>
        </w:rPr>
        <w:tab/>
      </w:r>
      <w:r w:rsidR="0055751C" w:rsidRPr="00490F62">
        <w:rPr>
          <w:sz w:val="28"/>
          <w:szCs w:val="28"/>
        </w:rPr>
        <w:t>журнал проведених відкритих торгів (аукціону);</w:t>
      </w:r>
    </w:p>
    <w:p w:rsidR="00264ECE" w:rsidRPr="00490F62" w:rsidRDefault="00B54AAC" w:rsidP="00490F62">
      <w:pPr>
        <w:pStyle w:val="a3"/>
        <w:jc w:val="both"/>
        <w:rPr>
          <w:sz w:val="28"/>
          <w:szCs w:val="28"/>
        </w:rPr>
      </w:pPr>
      <w:r>
        <w:rPr>
          <w:sz w:val="28"/>
          <w:szCs w:val="28"/>
        </w:rPr>
        <w:tab/>
      </w:r>
      <w:r w:rsidR="0055751C" w:rsidRPr="00490F62">
        <w:rPr>
          <w:sz w:val="28"/>
          <w:szCs w:val="28"/>
        </w:rPr>
        <w:t xml:space="preserve">посилання на офіційну </w:t>
      </w:r>
      <w:proofErr w:type="spellStart"/>
      <w:r w:rsidR="0055751C" w:rsidRPr="00490F62">
        <w:rPr>
          <w:sz w:val="28"/>
          <w:szCs w:val="28"/>
        </w:rPr>
        <w:t>веб-сторінку</w:t>
      </w:r>
      <w:proofErr w:type="spellEnd"/>
      <w:r w:rsidR="0055751C" w:rsidRPr="00490F62">
        <w:rPr>
          <w:sz w:val="28"/>
          <w:szCs w:val="28"/>
        </w:rPr>
        <w:t xml:space="preserve"> Фонду та </w:t>
      </w:r>
      <w:proofErr w:type="spellStart"/>
      <w:r w:rsidR="0055751C" w:rsidRPr="00490F62">
        <w:rPr>
          <w:sz w:val="28"/>
          <w:szCs w:val="28"/>
        </w:rPr>
        <w:t>веб-сторінку</w:t>
      </w:r>
      <w:proofErr w:type="spellEnd"/>
      <w:r w:rsidR="0055751C" w:rsidRPr="00490F62">
        <w:rPr>
          <w:sz w:val="28"/>
          <w:szCs w:val="28"/>
        </w:rPr>
        <w:t xml:space="preserve"> банку з публічним паспортом.</w:t>
      </w:r>
    </w:p>
    <w:p w:rsidR="00264ECE" w:rsidRPr="00490F62" w:rsidRDefault="00B54AAC" w:rsidP="00490F62">
      <w:pPr>
        <w:pStyle w:val="a3"/>
        <w:jc w:val="both"/>
        <w:rPr>
          <w:sz w:val="28"/>
          <w:szCs w:val="28"/>
        </w:rPr>
      </w:pPr>
      <w:r>
        <w:rPr>
          <w:b/>
          <w:bCs/>
          <w:sz w:val="28"/>
          <w:szCs w:val="28"/>
        </w:rPr>
        <w:tab/>
      </w:r>
      <w:r w:rsidR="0055751C" w:rsidRPr="00490F62">
        <w:rPr>
          <w:b/>
          <w:bCs/>
          <w:sz w:val="28"/>
          <w:szCs w:val="28"/>
        </w:rPr>
        <w:t>Публічний паспорт активу (майна):</w:t>
      </w:r>
    </w:p>
    <w:p w:rsidR="00264ECE" w:rsidRPr="00490F62" w:rsidRDefault="00B54AAC" w:rsidP="00490F62">
      <w:pPr>
        <w:pStyle w:val="a3"/>
        <w:jc w:val="both"/>
        <w:rPr>
          <w:sz w:val="28"/>
          <w:szCs w:val="28"/>
        </w:rPr>
      </w:pPr>
      <w:r>
        <w:rPr>
          <w:sz w:val="28"/>
          <w:szCs w:val="28"/>
        </w:rPr>
        <w:tab/>
      </w:r>
      <w:r w:rsidR="0055751C" w:rsidRPr="00490F62">
        <w:rPr>
          <w:sz w:val="28"/>
          <w:szCs w:val="28"/>
        </w:rPr>
        <w:t>найменування банку;</w:t>
      </w:r>
    </w:p>
    <w:p w:rsidR="00264ECE" w:rsidRPr="00490F62" w:rsidRDefault="00B54AAC" w:rsidP="00490F62">
      <w:pPr>
        <w:pStyle w:val="a3"/>
        <w:jc w:val="both"/>
        <w:rPr>
          <w:sz w:val="28"/>
          <w:szCs w:val="28"/>
        </w:rPr>
      </w:pPr>
      <w:r>
        <w:rPr>
          <w:sz w:val="28"/>
          <w:szCs w:val="28"/>
        </w:rPr>
        <w:tab/>
      </w:r>
      <w:r w:rsidR="0055751C" w:rsidRPr="00490F62">
        <w:rPr>
          <w:sz w:val="28"/>
          <w:szCs w:val="28"/>
        </w:rPr>
        <w:t>характеристика активу (майна) (назва активу: обладнання/устаткування, вид обладнання/устаткування, комплектність (лінія, одиниця), рік виготовлення, країна-виробник, місце розташування);</w:t>
      </w:r>
    </w:p>
    <w:p w:rsidR="00264ECE" w:rsidRPr="00490F62" w:rsidRDefault="00B54AAC" w:rsidP="00490F62">
      <w:pPr>
        <w:pStyle w:val="a3"/>
        <w:jc w:val="both"/>
        <w:rPr>
          <w:sz w:val="28"/>
          <w:szCs w:val="28"/>
        </w:rPr>
      </w:pPr>
      <w:r>
        <w:rPr>
          <w:sz w:val="28"/>
          <w:szCs w:val="28"/>
        </w:rPr>
        <w:tab/>
      </w:r>
      <w:r w:rsidR="0055751C" w:rsidRPr="00490F62">
        <w:rPr>
          <w:sz w:val="28"/>
          <w:szCs w:val="28"/>
        </w:rPr>
        <w:t>фізична наявність, фізичний стан та поточне використання;</w:t>
      </w:r>
    </w:p>
    <w:p w:rsidR="00264ECE" w:rsidRPr="00490F62" w:rsidRDefault="00B54AAC" w:rsidP="00490F62">
      <w:pPr>
        <w:pStyle w:val="a3"/>
        <w:jc w:val="both"/>
        <w:rPr>
          <w:sz w:val="28"/>
          <w:szCs w:val="28"/>
        </w:rPr>
      </w:pPr>
      <w:r>
        <w:rPr>
          <w:sz w:val="28"/>
          <w:szCs w:val="28"/>
        </w:rPr>
        <w:lastRenderedPageBreak/>
        <w:tab/>
      </w:r>
      <w:r w:rsidR="0055751C" w:rsidRPr="00490F62">
        <w:rPr>
          <w:sz w:val="28"/>
          <w:szCs w:val="28"/>
        </w:rPr>
        <w:t>графічні матеріали (</w:t>
      </w:r>
      <w:proofErr w:type="spellStart"/>
      <w:r w:rsidR="0055751C" w:rsidRPr="00490F62">
        <w:rPr>
          <w:sz w:val="28"/>
          <w:szCs w:val="28"/>
        </w:rPr>
        <w:t>фотофіксація</w:t>
      </w:r>
      <w:proofErr w:type="spellEnd"/>
      <w:r w:rsidR="0055751C" w:rsidRPr="00490F62">
        <w:rPr>
          <w:sz w:val="28"/>
          <w:szCs w:val="28"/>
        </w:rPr>
        <w:t xml:space="preserve"> тощо).</w:t>
      </w: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sectPr w:rsidR="00B54AAC" w:rsidSect="00FE2EE2">
          <w:headerReference w:type="default" r:id="rId25"/>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16</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1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Паспорт відкритих торгів (аукціону):</w:t>
      </w:r>
    </w:p>
    <w:p w:rsidR="00264ECE" w:rsidRPr="00490F62" w:rsidRDefault="00B54AAC" w:rsidP="00490F62">
      <w:pPr>
        <w:pStyle w:val="a3"/>
        <w:jc w:val="both"/>
        <w:rPr>
          <w:sz w:val="28"/>
          <w:szCs w:val="28"/>
        </w:rPr>
      </w:pPr>
      <w:r>
        <w:rPr>
          <w:sz w:val="28"/>
          <w:szCs w:val="28"/>
        </w:rPr>
        <w:tab/>
      </w:r>
      <w:r w:rsidR="0055751C" w:rsidRPr="00490F62">
        <w:rPr>
          <w:sz w:val="28"/>
          <w:szCs w:val="28"/>
        </w:rPr>
        <w:t>організатор відкритих торгів (аукціону);</w:t>
      </w:r>
    </w:p>
    <w:p w:rsidR="00264ECE" w:rsidRPr="00490F62" w:rsidRDefault="00B54AAC" w:rsidP="00490F62">
      <w:pPr>
        <w:pStyle w:val="a3"/>
        <w:jc w:val="both"/>
        <w:rPr>
          <w:sz w:val="28"/>
          <w:szCs w:val="28"/>
        </w:rPr>
      </w:pPr>
      <w:r>
        <w:rPr>
          <w:sz w:val="28"/>
          <w:szCs w:val="28"/>
        </w:rPr>
        <w:tab/>
      </w:r>
      <w:r w:rsidR="0055751C" w:rsidRPr="00490F62">
        <w:rPr>
          <w:sz w:val="28"/>
          <w:szCs w:val="28"/>
        </w:rPr>
        <w:t xml:space="preserve">місцезнаходження та посилання в мережі Інтернет на </w:t>
      </w:r>
      <w:proofErr w:type="spellStart"/>
      <w:r w:rsidR="0055751C" w:rsidRPr="00490F62">
        <w:rPr>
          <w:sz w:val="28"/>
          <w:szCs w:val="28"/>
        </w:rPr>
        <w:t>веб-сторінку</w:t>
      </w:r>
      <w:proofErr w:type="spellEnd"/>
      <w:r w:rsidR="0055751C" w:rsidRPr="00490F62">
        <w:rPr>
          <w:sz w:val="28"/>
          <w:szCs w:val="28"/>
        </w:rPr>
        <w:t xml:space="preserve"> організатора торгів, номер телефону, час роботи;</w:t>
      </w:r>
    </w:p>
    <w:p w:rsidR="00401772" w:rsidRPr="00490F62" w:rsidRDefault="00B54AAC" w:rsidP="00490F62">
      <w:pPr>
        <w:pStyle w:val="a3"/>
        <w:spacing w:before="0" w:beforeAutospacing="0" w:after="0" w:afterAutospacing="0"/>
        <w:jc w:val="both"/>
        <w:rPr>
          <w:sz w:val="28"/>
          <w:szCs w:val="28"/>
        </w:rPr>
      </w:pPr>
      <w:r>
        <w:rPr>
          <w:sz w:val="28"/>
          <w:szCs w:val="28"/>
        </w:rPr>
        <w:tab/>
      </w:r>
      <w:r w:rsidR="00585905">
        <w:rPr>
          <w:sz w:val="28"/>
          <w:szCs w:val="28"/>
        </w:rPr>
        <w:t>початкова</w:t>
      </w:r>
      <w:r w:rsidR="00F049FF" w:rsidRPr="00490F62">
        <w:rPr>
          <w:sz w:val="28"/>
          <w:szCs w:val="28"/>
        </w:rPr>
        <w:t xml:space="preserve"> ціна</w:t>
      </w:r>
      <w:r w:rsidR="005D6FA7" w:rsidRPr="00490F62">
        <w:rPr>
          <w:sz w:val="28"/>
          <w:szCs w:val="28"/>
          <w:lang w:val="ru-RU"/>
        </w:rPr>
        <w:t xml:space="preserve"> (</w:t>
      </w:r>
      <w:r w:rsidR="00F049FF" w:rsidRPr="00490F62">
        <w:rPr>
          <w:sz w:val="28"/>
          <w:szCs w:val="28"/>
        </w:rPr>
        <w:t>ціна реалізації</w:t>
      </w:r>
      <w:r w:rsidR="005D6FA7" w:rsidRPr="00490F62">
        <w:rPr>
          <w:sz w:val="28"/>
          <w:szCs w:val="28"/>
          <w:lang w:val="ru-RU"/>
        </w:rPr>
        <w:t>)</w:t>
      </w:r>
      <w:r w:rsidR="0055751C" w:rsidRPr="00490F62">
        <w:rPr>
          <w:sz w:val="28"/>
          <w:szCs w:val="28"/>
        </w:rPr>
        <w:t>;</w:t>
      </w:r>
    </w:p>
    <w:p w:rsidR="00264ECE" w:rsidRPr="00490F62" w:rsidRDefault="00B54AAC" w:rsidP="00B54AAC">
      <w:pPr>
        <w:pStyle w:val="a3"/>
        <w:jc w:val="both"/>
        <w:rPr>
          <w:sz w:val="28"/>
          <w:szCs w:val="28"/>
        </w:rPr>
      </w:pPr>
      <w:r>
        <w:rPr>
          <w:sz w:val="28"/>
          <w:szCs w:val="28"/>
        </w:rPr>
        <w:tab/>
      </w:r>
      <w:r w:rsidR="0055751C" w:rsidRPr="00490F62">
        <w:rPr>
          <w:sz w:val="28"/>
          <w:szCs w:val="28"/>
        </w:rPr>
        <w:t>номери біржових лотів (номер, під яким буде виставлений актив на продаж);</w:t>
      </w:r>
    </w:p>
    <w:p w:rsidR="00264ECE" w:rsidRPr="00490F62" w:rsidRDefault="00B54AAC" w:rsidP="00490F62">
      <w:pPr>
        <w:pStyle w:val="a3"/>
        <w:jc w:val="both"/>
        <w:rPr>
          <w:sz w:val="28"/>
          <w:szCs w:val="28"/>
        </w:rPr>
      </w:pPr>
      <w:r>
        <w:rPr>
          <w:sz w:val="28"/>
          <w:szCs w:val="28"/>
        </w:rPr>
        <w:tab/>
      </w:r>
      <w:r w:rsidR="0055751C" w:rsidRPr="00490F62">
        <w:rPr>
          <w:sz w:val="28"/>
          <w:szCs w:val="28"/>
        </w:rPr>
        <w:t>умови відкритих торгів (аукціону):</w:t>
      </w:r>
    </w:p>
    <w:p w:rsidR="00264ECE" w:rsidRPr="00490F62" w:rsidRDefault="00B54AAC" w:rsidP="00490F62">
      <w:pPr>
        <w:pStyle w:val="a3"/>
        <w:jc w:val="both"/>
        <w:rPr>
          <w:sz w:val="28"/>
          <w:szCs w:val="28"/>
        </w:rPr>
      </w:pPr>
      <w:r>
        <w:rPr>
          <w:sz w:val="28"/>
          <w:szCs w:val="28"/>
        </w:rPr>
        <w:tab/>
      </w:r>
      <w:r w:rsidR="0055751C" w:rsidRPr="00490F62">
        <w:rPr>
          <w:sz w:val="28"/>
          <w:szCs w:val="28"/>
        </w:rPr>
        <w:t>розмір гарантійного внеску;</w:t>
      </w:r>
    </w:p>
    <w:p w:rsidR="00264ECE" w:rsidRPr="00490F62" w:rsidRDefault="00B54AAC" w:rsidP="00490F62">
      <w:pPr>
        <w:pStyle w:val="a3"/>
        <w:jc w:val="both"/>
        <w:rPr>
          <w:sz w:val="28"/>
          <w:szCs w:val="28"/>
        </w:rPr>
      </w:pPr>
      <w:r>
        <w:rPr>
          <w:sz w:val="28"/>
          <w:szCs w:val="28"/>
        </w:rPr>
        <w:tab/>
      </w:r>
      <w:r w:rsidR="0055751C" w:rsidRPr="00490F62">
        <w:rPr>
          <w:sz w:val="28"/>
          <w:szCs w:val="28"/>
        </w:rPr>
        <w:t>склад лота;</w:t>
      </w:r>
    </w:p>
    <w:p w:rsidR="00264ECE" w:rsidRPr="00490F62" w:rsidRDefault="00B54AAC" w:rsidP="00490F62">
      <w:pPr>
        <w:pStyle w:val="a3"/>
        <w:jc w:val="both"/>
        <w:rPr>
          <w:sz w:val="28"/>
          <w:szCs w:val="28"/>
        </w:rPr>
      </w:pPr>
      <w:r>
        <w:rPr>
          <w:sz w:val="28"/>
          <w:szCs w:val="28"/>
        </w:rPr>
        <w:tab/>
      </w:r>
      <w:r w:rsidR="0055751C" w:rsidRPr="00490F62">
        <w:rPr>
          <w:sz w:val="28"/>
          <w:szCs w:val="28"/>
        </w:rPr>
        <w:t>крок аукціону;</w:t>
      </w:r>
    </w:p>
    <w:p w:rsidR="00264ECE" w:rsidRPr="00490F62" w:rsidRDefault="00B54AAC" w:rsidP="00490F62">
      <w:pPr>
        <w:pStyle w:val="a3"/>
        <w:jc w:val="both"/>
        <w:rPr>
          <w:sz w:val="28"/>
          <w:szCs w:val="28"/>
        </w:rPr>
      </w:pPr>
      <w:r>
        <w:rPr>
          <w:sz w:val="28"/>
          <w:szCs w:val="28"/>
        </w:rPr>
        <w:tab/>
      </w:r>
      <w:r w:rsidR="00A0577B">
        <w:rPr>
          <w:sz w:val="28"/>
          <w:szCs w:val="28"/>
        </w:rPr>
        <w:t>кінцевий строк</w:t>
      </w:r>
      <w:r w:rsidR="0055751C" w:rsidRPr="00490F62">
        <w:rPr>
          <w:sz w:val="28"/>
          <w:szCs w:val="28"/>
        </w:rPr>
        <w:t xml:space="preserve"> прийняття заяв про участь у відкритих торгах (аукціоні);</w:t>
      </w:r>
    </w:p>
    <w:p w:rsidR="00264ECE" w:rsidRPr="00490F62" w:rsidRDefault="00B54AAC" w:rsidP="00490F62">
      <w:pPr>
        <w:pStyle w:val="a3"/>
        <w:jc w:val="both"/>
        <w:rPr>
          <w:sz w:val="28"/>
          <w:szCs w:val="28"/>
        </w:rPr>
      </w:pPr>
      <w:r>
        <w:rPr>
          <w:sz w:val="28"/>
          <w:szCs w:val="28"/>
        </w:rPr>
        <w:tab/>
      </w:r>
      <w:r w:rsidR="0055751C" w:rsidRPr="00490F62">
        <w:rPr>
          <w:sz w:val="28"/>
          <w:szCs w:val="28"/>
        </w:rPr>
        <w:t xml:space="preserve">порядок ознайомлення з активом/контактна особа від банку з питань ознайомлення з </w:t>
      </w:r>
      <w:r w:rsidR="00A0577B">
        <w:rPr>
          <w:sz w:val="28"/>
          <w:szCs w:val="28"/>
        </w:rPr>
        <w:t>активом</w:t>
      </w:r>
      <w:r w:rsidR="0055751C" w:rsidRPr="00490F62">
        <w:rPr>
          <w:sz w:val="28"/>
          <w:szCs w:val="28"/>
        </w:rPr>
        <w:t>.</w:t>
      </w: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sectPr w:rsidR="00B54AAC" w:rsidSect="00FE2EE2">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5000" w:type="pct"/>
            <w:hideMark/>
          </w:tcPr>
          <w:p w:rsidR="00264ECE" w:rsidRPr="00490F62" w:rsidRDefault="0055751C" w:rsidP="00490F62">
            <w:pPr>
              <w:pStyle w:val="a3"/>
              <w:rPr>
                <w:sz w:val="28"/>
                <w:szCs w:val="28"/>
              </w:rPr>
            </w:pPr>
            <w:r w:rsidRPr="00490F62">
              <w:rPr>
                <w:sz w:val="28"/>
                <w:szCs w:val="28"/>
              </w:rPr>
              <w:t>Додаток 17</w:t>
            </w:r>
            <w:r w:rsidRPr="00490F62">
              <w:rPr>
                <w:sz w:val="28"/>
                <w:szCs w:val="28"/>
              </w:rPr>
              <w:br/>
              <w:t>до Положення щодо організації продажу активів (майна) банків, що ліквідуються</w:t>
            </w:r>
            <w:r w:rsidRPr="00490F62">
              <w:rPr>
                <w:sz w:val="28"/>
                <w:szCs w:val="28"/>
              </w:rPr>
              <w:br/>
              <w:t>(пункт 3 розділу V)</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Реєстр заявок про зацікавленість у придбанні активу (майна)</w:t>
      </w:r>
    </w:p>
    <w:p w:rsidR="00264ECE" w:rsidRPr="00490F62" w:rsidRDefault="00B54AAC" w:rsidP="00490F62">
      <w:pPr>
        <w:pStyle w:val="a3"/>
        <w:jc w:val="both"/>
        <w:rPr>
          <w:sz w:val="28"/>
          <w:szCs w:val="28"/>
        </w:rPr>
      </w:pPr>
      <w:r>
        <w:rPr>
          <w:sz w:val="28"/>
          <w:szCs w:val="28"/>
        </w:rPr>
        <w:tab/>
      </w:r>
      <w:r w:rsidR="0055751C" w:rsidRPr="00490F62">
        <w:rPr>
          <w:sz w:val="28"/>
          <w:szCs w:val="28"/>
        </w:rPr>
        <w:t>Найменування банку, що ліквідується.</w:t>
      </w:r>
    </w:p>
    <w:p w:rsidR="00264ECE" w:rsidRPr="00490F62" w:rsidRDefault="00B54AAC" w:rsidP="00490F62">
      <w:pPr>
        <w:pStyle w:val="a3"/>
        <w:jc w:val="both"/>
        <w:rPr>
          <w:sz w:val="28"/>
          <w:szCs w:val="28"/>
        </w:rPr>
      </w:pPr>
      <w:r>
        <w:rPr>
          <w:sz w:val="28"/>
          <w:szCs w:val="28"/>
        </w:rPr>
        <w:tab/>
      </w:r>
      <w:r w:rsidR="0055751C" w:rsidRPr="00490F62">
        <w:rPr>
          <w:sz w:val="28"/>
          <w:szCs w:val="28"/>
        </w:rPr>
        <w:t>Номер та назва лота.</w:t>
      </w:r>
    </w:p>
    <w:p w:rsidR="00264ECE" w:rsidRPr="00490F62" w:rsidRDefault="00B54AAC" w:rsidP="00490F62">
      <w:pPr>
        <w:pStyle w:val="a3"/>
        <w:jc w:val="both"/>
        <w:rPr>
          <w:sz w:val="28"/>
          <w:szCs w:val="28"/>
        </w:rPr>
      </w:pPr>
      <w:r>
        <w:rPr>
          <w:sz w:val="28"/>
          <w:szCs w:val="28"/>
        </w:rPr>
        <w:tab/>
      </w:r>
      <w:r w:rsidR="0055751C" w:rsidRPr="00490F62">
        <w:rPr>
          <w:sz w:val="28"/>
          <w:szCs w:val="28"/>
        </w:rPr>
        <w:t>Організатор відкритих торгів (аукціону).</w:t>
      </w:r>
    </w:p>
    <w:p w:rsidR="00264ECE" w:rsidRPr="00490F62" w:rsidRDefault="00B54AAC" w:rsidP="00490F62">
      <w:pPr>
        <w:pStyle w:val="a3"/>
        <w:jc w:val="both"/>
        <w:rPr>
          <w:sz w:val="28"/>
          <w:szCs w:val="28"/>
        </w:rPr>
      </w:pPr>
      <w:r>
        <w:rPr>
          <w:sz w:val="28"/>
          <w:szCs w:val="28"/>
        </w:rPr>
        <w:tab/>
      </w:r>
      <w:r w:rsidR="0055751C" w:rsidRPr="00490F62">
        <w:rPr>
          <w:sz w:val="28"/>
          <w:szCs w:val="28"/>
        </w:rPr>
        <w:t>Дата та час проведення відкритих торгів (аукціону).</w:t>
      </w:r>
    </w:p>
    <w:p w:rsidR="00264ECE" w:rsidRPr="00490F62" w:rsidRDefault="00B54AAC" w:rsidP="00490F62">
      <w:pPr>
        <w:pStyle w:val="a3"/>
        <w:jc w:val="both"/>
        <w:rPr>
          <w:sz w:val="28"/>
          <w:szCs w:val="28"/>
        </w:rPr>
      </w:pPr>
      <w:r>
        <w:rPr>
          <w:sz w:val="28"/>
          <w:szCs w:val="28"/>
        </w:rPr>
        <w:tab/>
      </w:r>
      <w:r w:rsidR="0055751C" w:rsidRPr="00490F62">
        <w:rPr>
          <w:sz w:val="28"/>
          <w:szCs w:val="28"/>
        </w:rPr>
        <w:t>Кінцевий строк прийому заяв на участь у відкритих торгах (аукціоні).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5"/>
        <w:gridCol w:w="1572"/>
        <w:gridCol w:w="3196"/>
        <w:gridCol w:w="2528"/>
        <w:gridCol w:w="1786"/>
      </w:tblGrid>
      <w:tr w:rsidR="00264ECE" w:rsidRPr="00490F62">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264ECE" w:rsidRPr="00490F62" w:rsidRDefault="00B54AAC" w:rsidP="00490F62">
            <w:pPr>
              <w:pStyle w:val="a3"/>
              <w:jc w:val="center"/>
              <w:rPr>
                <w:sz w:val="28"/>
                <w:szCs w:val="28"/>
              </w:rPr>
            </w:pPr>
            <w:r>
              <w:rPr>
                <w:sz w:val="28"/>
                <w:szCs w:val="28"/>
              </w:rPr>
              <w:t>№</w:t>
            </w:r>
            <w:r w:rsidR="0055751C" w:rsidRPr="00490F62">
              <w:rPr>
                <w:sz w:val="28"/>
                <w:szCs w:val="28"/>
              </w:rPr>
              <w:br/>
              <w:t>з/п</w:t>
            </w:r>
          </w:p>
        </w:tc>
        <w:tc>
          <w:tcPr>
            <w:tcW w:w="800"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Дата реєстрації</w:t>
            </w:r>
          </w:p>
        </w:tc>
        <w:tc>
          <w:tcPr>
            <w:tcW w:w="1650"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Найменування юридичної особи (П. І. Б. фізичної особи)</w:t>
            </w:r>
          </w:p>
        </w:tc>
        <w:tc>
          <w:tcPr>
            <w:tcW w:w="1300"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П. І. Б. представника юридичної особи</w:t>
            </w:r>
          </w:p>
        </w:tc>
        <w:tc>
          <w:tcPr>
            <w:tcW w:w="900"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jc w:val="center"/>
              <w:rPr>
                <w:sz w:val="28"/>
                <w:szCs w:val="28"/>
              </w:rPr>
            </w:pPr>
            <w:r w:rsidRPr="00490F62">
              <w:rPr>
                <w:sz w:val="28"/>
                <w:szCs w:val="28"/>
              </w:rPr>
              <w:t>Контактні дані</w:t>
            </w:r>
          </w:p>
        </w:tc>
      </w:tr>
      <w:tr w:rsidR="00264ECE" w:rsidRPr="00490F62">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sz w:val="28"/>
                <w:szCs w:val="28"/>
              </w:rPr>
              <w:t> </w:t>
            </w:r>
          </w:p>
        </w:tc>
        <w:tc>
          <w:tcPr>
            <w:tcW w:w="800"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sz w:val="28"/>
                <w:szCs w:val="28"/>
              </w:rPr>
              <w:t> </w:t>
            </w:r>
          </w:p>
        </w:tc>
        <w:tc>
          <w:tcPr>
            <w:tcW w:w="1650"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sz w:val="28"/>
                <w:szCs w:val="28"/>
              </w:rPr>
              <w:t> </w:t>
            </w:r>
          </w:p>
        </w:tc>
        <w:tc>
          <w:tcPr>
            <w:tcW w:w="1300"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sz w:val="28"/>
                <w:szCs w:val="28"/>
              </w:rPr>
              <w:t> </w:t>
            </w:r>
          </w:p>
        </w:tc>
        <w:tc>
          <w:tcPr>
            <w:tcW w:w="900" w:type="pct"/>
            <w:tcBorders>
              <w:top w:val="outset" w:sz="6" w:space="0" w:color="auto"/>
              <w:left w:val="outset" w:sz="6" w:space="0" w:color="auto"/>
              <w:bottom w:val="outset" w:sz="6" w:space="0" w:color="auto"/>
              <w:right w:val="outset" w:sz="6" w:space="0" w:color="auto"/>
            </w:tcBorders>
            <w:hideMark/>
          </w:tcPr>
          <w:p w:rsidR="00264ECE" w:rsidRPr="00490F62" w:rsidRDefault="0055751C" w:rsidP="00490F62">
            <w:pPr>
              <w:pStyle w:val="a3"/>
              <w:rPr>
                <w:sz w:val="28"/>
                <w:szCs w:val="28"/>
              </w:rPr>
            </w:pPr>
            <w:r w:rsidRPr="00490F62">
              <w:rPr>
                <w:sz w:val="28"/>
                <w:szCs w:val="28"/>
              </w:rPr>
              <w:t> </w:t>
            </w:r>
          </w:p>
        </w:tc>
      </w:tr>
    </w:tbl>
    <w:p w:rsidR="00264ECE" w:rsidRPr="00490F62" w:rsidRDefault="0055751C" w:rsidP="00490F62">
      <w:pPr>
        <w:pStyle w:val="a3"/>
        <w:jc w:val="both"/>
        <w:rPr>
          <w:sz w:val="28"/>
          <w:szCs w:val="28"/>
        </w:rPr>
      </w:pPr>
      <w:r w:rsidRPr="00490F62">
        <w:rPr>
          <w:sz w:val="28"/>
          <w:szCs w:val="28"/>
        </w:rPr>
        <w:br w:type="textWrapping" w:clear="all"/>
      </w: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pPr>
    </w:p>
    <w:p w:rsidR="00B54AAC" w:rsidRDefault="00B54AAC" w:rsidP="00490F62">
      <w:pPr>
        <w:pStyle w:val="a3"/>
        <w:jc w:val="both"/>
        <w:rPr>
          <w:sz w:val="28"/>
          <w:szCs w:val="28"/>
        </w:rPr>
        <w:sectPr w:rsidR="00B54AAC" w:rsidSect="00FE2EE2">
          <w:pgSz w:w="11906" w:h="16838"/>
          <w:pgMar w:top="850" w:right="850" w:bottom="850" w:left="1417" w:header="708" w:footer="708" w:gutter="0"/>
          <w:pgNumType w:start="1"/>
          <w:cols w:space="708"/>
          <w:titlePg/>
          <w:docGrid w:linePitch="360"/>
        </w:sectPr>
      </w:pPr>
    </w:p>
    <w:p w:rsidR="00264ECE" w:rsidRPr="00490F62" w:rsidRDefault="0055751C" w:rsidP="00490F62">
      <w:pPr>
        <w:pStyle w:val="a3"/>
        <w:jc w:val="both"/>
        <w:rPr>
          <w:sz w:val="28"/>
          <w:szCs w:val="28"/>
        </w:rPr>
      </w:pPr>
      <w:r w:rsidRPr="00490F62">
        <w:rPr>
          <w:sz w:val="28"/>
          <w:szCs w:val="28"/>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64ECE" w:rsidRPr="00490F62">
        <w:trPr>
          <w:tblCellSpacing w:w="22" w:type="dxa"/>
        </w:trPr>
        <w:tc>
          <w:tcPr>
            <w:tcW w:w="0" w:type="auto"/>
            <w:hideMark/>
          </w:tcPr>
          <w:p w:rsidR="00264ECE" w:rsidRPr="00490F62" w:rsidRDefault="0055751C" w:rsidP="00490F62">
            <w:pPr>
              <w:pStyle w:val="a3"/>
              <w:rPr>
                <w:sz w:val="28"/>
                <w:szCs w:val="28"/>
              </w:rPr>
            </w:pPr>
            <w:r w:rsidRPr="00490F62">
              <w:rPr>
                <w:sz w:val="28"/>
                <w:szCs w:val="28"/>
              </w:rPr>
              <w:t xml:space="preserve">Додаток 18 </w:t>
            </w:r>
            <w:r w:rsidRPr="00490F62">
              <w:rPr>
                <w:sz w:val="28"/>
                <w:szCs w:val="28"/>
              </w:rPr>
              <w:br/>
              <w:t>до Положення щодо організації продажу активів (майна) б</w:t>
            </w:r>
            <w:r w:rsidR="00A0577B">
              <w:rPr>
                <w:sz w:val="28"/>
                <w:szCs w:val="28"/>
              </w:rPr>
              <w:t xml:space="preserve">анків, що ліквідуються </w:t>
            </w:r>
            <w:r w:rsidR="00A0577B">
              <w:rPr>
                <w:sz w:val="28"/>
                <w:szCs w:val="28"/>
              </w:rPr>
              <w:br/>
              <w:t>(пункт 9</w:t>
            </w:r>
            <w:r w:rsidRPr="00490F62">
              <w:rPr>
                <w:sz w:val="28"/>
                <w:szCs w:val="28"/>
              </w:rPr>
              <w:t xml:space="preserve"> розділу VII)</w:t>
            </w:r>
          </w:p>
        </w:tc>
      </w:tr>
    </w:tbl>
    <w:p w:rsidR="00264ECE" w:rsidRPr="00490F62" w:rsidRDefault="0055751C" w:rsidP="00490F62">
      <w:pPr>
        <w:pStyle w:val="a3"/>
        <w:jc w:val="both"/>
        <w:rPr>
          <w:sz w:val="28"/>
          <w:szCs w:val="28"/>
        </w:rPr>
      </w:pPr>
      <w:r w:rsidRPr="00490F62">
        <w:rPr>
          <w:sz w:val="28"/>
          <w:szCs w:val="28"/>
        </w:rPr>
        <w:br w:type="textWrapping" w:clear="all"/>
      </w:r>
    </w:p>
    <w:p w:rsidR="00264ECE" w:rsidRPr="00490F62" w:rsidRDefault="0055751C" w:rsidP="00490F62">
      <w:pPr>
        <w:pStyle w:val="3"/>
        <w:jc w:val="center"/>
        <w:rPr>
          <w:rFonts w:eastAsia="Times New Roman"/>
          <w:sz w:val="28"/>
          <w:szCs w:val="28"/>
        </w:rPr>
      </w:pPr>
      <w:r w:rsidRPr="00490F62">
        <w:rPr>
          <w:rFonts w:eastAsia="Times New Roman"/>
          <w:sz w:val="28"/>
          <w:szCs w:val="28"/>
        </w:rPr>
        <w:t>Відомості щодо реалізованих активів (майна) банку</w:t>
      </w:r>
    </w:p>
    <w:p w:rsidR="00264ECE" w:rsidRPr="00490F62" w:rsidRDefault="00B54AAC" w:rsidP="00490F62">
      <w:pPr>
        <w:pStyle w:val="a3"/>
        <w:jc w:val="both"/>
        <w:rPr>
          <w:sz w:val="28"/>
          <w:szCs w:val="28"/>
        </w:rPr>
      </w:pPr>
      <w:r>
        <w:rPr>
          <w:sz w:val="28"/>
          <w:szCs w:val="28"/>
        </w:rPr>
        <w:tab/>
      </w:r>
      <w:r w:rsidR="0055751C" w:rsidRPr="00490F62">
        <w:rPr>
          <w:sz w:val="28"/>
          <w:szCs w:val="28"/>
        </w:rPr>
        <w:t>1. Інформація щодо погоджених для реалізації, проведених відкритих торгів (аукціонів), отриманих за результатами їх проведення коштів за такими видами кредитів:</w:t>
      </w:r>
    </w:p>
    <w:p w:rsidR="00264ECE" w:rsidRPr="00490F62" w:rsidRDefault="00B54AAC" w:rsidP="00490F62">
      <w:pPr>
        <w:pStyle w:val="a3"/>
        <w:jc w:val="both"/>
        <w:rPr>
          <w:sz w:val="28"/>
          <w:szCs w:val="28"/>
        </w:rPr>
      </w:pPr>
      <w:r>
        <w:rPr>
          <w:sz w:val="28"/>
          <w:szCs w:val="28"/>
        </w:rPr>
        <w:tab/>
      </w:r>
      <w:r w:rsidR="0055751C" w:rsidRPr="00490F62">
        <w:rPr>
          <w:sz w:val="28"/>
          <w:szCs w:val="28"/>
        </w:rPr>
        <w:t>заставні кредити юридичних осіб;</w:t>
      </w:r>
    </w:p>
    <w:p w:rsidR="00264ECE" w:rsidRPr="00490F62" w:rsidRDefault="00B54AAC" w:rsidP="00490F62">
      <w:pPr>
        <w:pStyle w:val="a3"/>
        <w:jc w:val="both"/>
        <w:rPr>
          <w:sz w:val="28"/>
          <w:szCs w:val="28"/>
        </w:rPr>
      </w:pPr>
      <w:r>
        <w:rPr>
          <w:sz w:val="28"/>
          <w:szCs w:val="28"/>
        </w:rPr>
        <w:tab/>
      </w:r>
      <w:proofErr w:type="spellStart"/>
      <w:r w:rsidR="0055751C" w:rsidRPr="00490F62">
        <w:rPr>
          <w:sz w:val="28"/>
          <w:szCs w:val="28"/>
        </w:rPr>
        <w:t>беззаставні</w:t>
      </w:r>
      <w:proofErr w:type="spellEnd"/>
      <w:r w:rsidR="0055751C" w:rsidRPr="00490F62">
        <w:rPr>
          <w:sz w:val="28"/>
          <w:szCs w:val="28"/>
        </w:rPr>
        <w:t xml:space="preserve"> кредити юридичних осіб;</w:t>
      </w:r>
    </w:p>
    <w:p w:rsidR="00264ECE" w:rsidRPr="00490F62" w:rsidRDefault="00B54AAC" w:rsidP="00490F62">
      <w:pPr>
        <w:pStyle w:val="a3"/>
        <w:jc w:val="both"/>
        <w:rPr>
          <w:sz w:val="28"/>
          <w:szCs w:val="28"/>
        </w:rPr>
      </w:pPr>
      <w:r>
        <w:rPr>
          <w:sz w:val="28"/>
          <w:szCs w:val="28"/>
        </w:rPr>
        <w:tab/>
      </w:r>
      <w:r w:rsidR="0055751C" w:rsidRPr="00490F62">
        <w:rPr>
          <w:sz w:val="28"/>
          <w:szCs w:val="28"/>
        </w:rPr>
        <w:t>заставні кредити фізичних осіб;</w:t>
      </w:r>
    </w:p>
    <w:p w:rsidR="00264ECE" w:rsidRPr="00490F62" w:rsidRDefault="00B54AAC" w:rsidP="00490F62">
      <w:pPr>
        <w:pStyle w:val="a3"/>
        <w:jc w:val="both"/>
        <w:rPr>
          <w:sz w:val="28"/>
          <w:szCs w:val="28"/>
        </w:rPr>
      </w:pPr>
      <w:r>
        <w:rPr>
          <w:sz w:val="28"/>
          <w:szCs w:val="28"/>
        </w:rPr>
        <w:tab/>
      </w:r>
      <w:proofErr w:type="spellStart"/>
      <w:r w:rsidR="0055751C" w:rsidRPr="00490F62">
        <w:rPr>
          <w:sz w:val="28"/>
          <w:szCs w:val="28"/>
        </w:rPr>
        <w:t>беззаставні</w:t>
      </w:r>
      <w:proofErr w:type="spellEnd"/>
      <w:r w:rsidR="0055751C" w:rsidRPr="00490F62">
        <w:rPr>
          <w:sz w:val="28"/>
          <w:szCs w:val="28"/>
        </w:rPr>
        <w:t xml:space="preserve"> кредити фізичних осіб.</w:t>
      </w:r>
    </w:p>
    <w:p w:rsidR="00264ECE" w:rsidRPr="00490F62" w:rsidRDefault="00B54AAC" w:rsidP="00490F62">
      <w:pPr>
        <w:pStyle w:val="a3"/>
        <w:jc w:val="both"/>
        <w:rPr>
          <w:sz w:val="28"/>
          <w:szCs w:val="28"/>
        </w:rPr>
      </w:pPr>
      <w:r>
        <w:rPr>
          <w:sz w:val="28"/>
          <w:szCs w:val="28"/>
        </w:rPr>
        <w:tab/>
      </w:r>
      <w:r w:rsidR="0055751C" w:rsidRPr="00490F62">
        <w:rPr>
          <w:sz w:val="28"/>
          <w:szCs w:val="28"/>
        </w:rPr>
        <w:t>2. Інформація щодо погоджених для реалізації, проведених відкритих торгів (аукціонів), отриманих за результатами їх проведення коштів за такими видами активів:</w:t>
      </w:r>
    </w:p>
    <w:p w:rsidR="00264ECE" w:rsidRPr="00490F62" w:rsidRDefault="00B54AAC" w:rsidP="00490F62">
      <w:pPr>
        <w:pStyle w:val="a3"/>
        <w:jc w:val="both"/>
        <w:rPr>
          <w:sz w:val="28"/>
          <w:szCs w:val="28"/>
        </w:rPr>
      </w:pPr>
      <w:r>
        <w:rPr>
          <w:sz w:val="28"/>
          <w:szCs w:val="28"/>
        </w:rPr>
        <w:tab/>
      </w:r>
      <w:r w:rsidR="0055751C" w:rsidRPr="00490F62">
        <w:rPr>
          <w:sz w:val="28"/>
          <w:szCs w:val="28"/>
        </w:rPr>
        <w:t>нерухомість (крім земельних ділянок);</w:t>
      </w:r>
    </w:p>
    <w:p w:rsidR="00264ECE" w:rsidRPr="00490F62" w:rsidRDefault="00B54AAC" w:rsidP="00490F62">
      <w:pPr>
        <w:pStyle w:val="a3"/>
        <w:jc w:val="both"/>
        <w:rPr>
          <w:sz w:val="28"/>
          <w:szCs w:val="28"/>
        </w:rPr>
      </w:pPr>
      <w:r>
        <w:rPr>
          <w:sz w:val="28"/>
          <w:szCs w:val="28"/>
        </w:rPr>
        <w:tab/>
      </w:r>
      <w:r w:rsidR="0055751C" w:rsidRPr="00490F62">
        <w:rPr>
          <w:sz w:val="28"/>
          <w:szCs w:val="28"/>
        </w:rPr>
        <w:t>земельні ділянки;</w:t>
      </w:r>
    </w:p>
    <w:p w:rsidR="00264ECE" w:rsidRPr="00490F62" w:rsidRDefault="00B54AAC" w:rsidP="00490F62">
      <w:pPr>
        <w:pStyle w:val="a3"/>
        <w:jc w:val="both"/>
        <w:rPr>
          <w:sz w:val="28"/>
          <w:szCs w:val="28"/>
        </w:rPr>
      </w:pPr>
      <w:r>
        <w:rPr>
          <w:sz w:val="28"/>
          <w:szCs w:val="28"/>
        </w:rPr>
        <w:tab/>
      </w:r>
      <w:r w:rsidR="0055751C" w:rsidRPr="00490F62">
        <w:rPr>
          <w:sz w:val="28"/>
          <w:szCs w:val="28"/>
        </w:rPr>
        <w:t>транспортні засоби;</w:t>
      </w:r>
    </w:p>
    <w:p w:rsidR="00264ECE" w:rsidRPr="00490F62" w:rsidRDefault="00B54AAC" w:rsidP="00490F62">
      <w:pPr>
        <w:pStyle w:val="a3"/>
        <w:jc w:val="both"/>
        <w:rPr>
          <w:sz w:val="28"/>
          <w:szCs w:val="28"/>
        </w:rPr>
      </w:pPr>
      <w:r>
        <w:rPr>
          <w:sz w:val="28"/>
          <w:szCs w:val="28"/>
        </w:rPr>
        <w:tab/>
      </w:r>
      <w:r w:rsidR="0055751C" w:rsidRPr="00490F62">
        <w:rPr>
          <w:sz w:val="28"/>
          <w:szCs w:val="28"/>
        </w:rPr>
        <w:t>інші активи.</w:t>
      </w:r>
    </w:p>
    <w:p w:rsidR="0055751C" w:rsidRPr="00490F62" w:rsidRDefault="0055751C" w:rsidP="00490F62">
      <w:pPr>
        <w:rPr>
          <w:rFonts w:eastAsia="Times New Roman"/>
          <w:sz w:val="28"/>
          <w:szCs w:val="28"/>
        </w:rPr>
      </w:pPr>
    </w:p>
    <w:sectPr w:rsidR="0055751C" w:rsidRPr="00490F62" w:rsidSect="00490F62">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AE" w:rsidRDefault="00007BAE" w:rsidP="00490F62">
      <w:r>
        <w:separator/>
      </w:r>
    </w:p>
  </w:endnote>
  <w:endnote w:type="continuationSeparator" w:id="0">
    <w:p w:rsidR="00007BAE" w:rsidRDefault="00007BAE" w:rsidP="00490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AE" w:rsidRDefault="00007BAE" w:rsidP="00490F62">
      <w:r>
        <w:separator/>
      </w:r>
    </w:p>
  </w:footnote>
  <w:footnote w:type="continuationSeparator" w:id="0">
    <w:p w:rsidR="00007BAE" w:rsidRDefault="00007BAE" w:rsidP="00490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50"/>
      <w:docPartObj>
        <w:docPartGallery w:val="Page Numbers (Top of Page)"/>
        <w:docPartUnique/>
      </w:docPartObj>
    </w:sdtPr>
    <w:sdtContent>
      <w:p w:rsidR="0016595D" w:rsidRDefault="00AC0F9F">
        <w:pPr>
          <w:pStyle w:val="ac"/>
          <w:jc w:val="center"/>
        </w:pPr>
        <w:fldSimple w:instr=" PAGE   \* MERGEFORMAT ">
          <w:r w:rsidR="000A7C6B">
            <w:rPr>
              <w:noProof/>
            </w:rPr>
            <w:t>21</w:t>
          </w:r>
        </w:fldSimple>
      </w:p>
    </w:sdtContent>
  </w:sdt>
  <w:p w:rsidR="0016595D" w:rsidRDefault="0016595D">
    <w:pPr>
      <w:pStyle w:val="a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1087"/>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7</w:t>
        </w:r>
      </w:p>
      <w:p w:rsidR="0016595D" w:rsidRDefault="00AC0F9F" w:rsidP="001845BB">
        <w:pPr>
          <w:pStyle w:val="ac"/>
          <w:jc w:val="right"/>
        </w:pP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1092"/>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9</w:t>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1093"/>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10</w:t>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3161"/>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11</w:t>
        </w:r>
      </w:p>
    </w:sdtContent>
  </w:sdt>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3165"/>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12</w:t>
        </w:r>
      </w:p>
      <w:p w:rsidR="0016595D" w:rsidRDefault="00AC0F9F" w:rsidP="001845BB">
        <w:pPr>
          <w:pStyle w:val="ac"/>
          <w:jc w:val="right"/>
        </w:pPr>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1105"/>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13</w:t>
        </w:r>
      </w:p>
      <w:p w:rsidR="0016595D" w:rsidRDefault="00AC0F9F" w:rsidP="001845BB">
        <w:pPr>
          <w:pStyle w:val="ac"/>
          <w:jc w:val="right"/>
        </w:pPr>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1107"/>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14</w:t>
        </w:r>
      </w:p>
      <w:p w:rsidR="0016595D" w:rsidRDefault="00AC0F9F" w:rsidP="001845BB">
        <w:pPr>
          <w:pStyle w:val="ac"/>
          <w:jc w:val="right"/>
        </w:pPr>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3176"/>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15</w:t>
        </w:r>
      </w:p>
      <w:p w:rsidR="0016595D" w:rsidRDefault="00AC0F9F" w:rsidP="001845BB">
        <w:pPr>
          <w:pStyle w:val="ac"/>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53"/>
      <w:docPartObj>
        <w:docPartGallery w:val="Page Numbers (Top of Page)"/>
        <w:docPartUnique/>
      </w:docPartObj>
    </w:sdtPr>
    <w:sdtContent>
      <w:p w:rsidR="0016595D" w:rsidRDefault="00AC0F9F" w:rsidP="001845BB">
        <w:pPr>
          <w:pStyle w:val="ac"/>
          <w:jc w:val="right"/>
        </w:pPr>
        <w:r>
          <w:fldChar w:fldCharType="begin"/>
        </w:r>
        <w:r w:rsidR="003C16A3">
          <w:instrText xml:space="preserve"> PAGE   \* MERGEFORMAT </w:instrText>
        </w:r>
        <w:r>
          <w:fldChar w:fldCharType="separate"/>
        </w:r>
        <w:r w:rsidR="000A7C6B">
          <w:rPr>
            <w:noProof/>
          </w:rPr>
          <w:t>3</w:t>
        </w:r>
        <w:r>
          <w:fldChar w:fldCharType="end"/>
        </w:r>
        <w:r w:rsidR="0016595D">
          <w:t xml:space="preserve">                                            Продовження додатка 1</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57"/>
      <w:docPartObj>
        <w:docPartGallery w:val="Page Numbers (Top of Page)"/>
        <w:docPartUnique/>
      </w:docPartObj>
    </w:sdtPr>
    <w:sdtContent>
      <w:p w:rsidR="0016595D" w:rsidRDefault="00AC0F9F">
        <w:pPr>
          <w:pStyle w:val="ac"/>
          <w:jc w:val="center"/>
        </w:pPr>
      </w:p>
    </w:sdtContent>
  </w:sdt>
  <w:p w:rsidR="0016595D" w:rsidRPr="00FE2EE2" w:rsidRDefault="0016595D" w:rsidP="00FE2EE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1073"/>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2</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1077"/>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3</w: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5D" w:rsidRDefault="0016595D">
    <w:pPr>
      <w:pStyle w:val="ac"/>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1079"/>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4</w:t>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3185"/>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5</w:t>
        </w:r>
      </w:p>
      <w:p w:rsidR="0016595D" w:rsidRDefault="00AC0F9F" w:rsidP="001845BB">
        <w:pPr>
          <w:pStyle w:val="ac"/>
          <w:jc w:val="right"/>
        </w:pP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1083"/>
      <w:docPartObj>
        <w:docPartGallery w:val="Page Numbers (Top of Page)"/>
        <w:docPartUnique/>
      </w:docPartObj>
    </w:sdtPr>
    <w:sdtContent>
      <w:p w:rsidR="0016595D" w:rsidRDefault="00AC0F9F" w:rsidP="003B083A">
        <w:pPr>
          <w:pStyle w:val="ac"/>
          <w:jc w:val="center"/>
        </w:pPr>
        <w:fldSimple w:instr=" PAGE   \* MERGEFORMAT ">
          <w:r w:rsidR="000A7C6B">
            <w:rPr>
              <w:noProof/>
            </w:rPr>
            <w:t>2</w:t>
          </w:r>
        </w:fldSimple>
      </w:p>
      <w:p w:rsidR="0016595D" w:rsidRDefault="0016595D" w:rsidP="001845BB">
        <w:pPr>
          <w:pStyle w:val="ac"/>
          <w:jc w:val="right"/>
        </w:pPr>
        <w:r>
          <w:t>Продовження додатка 6</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E753FB"/>
    <w:rsid w:val="00007BAE"/>
    <w:rsid w:val="000457AB"/>
    <w:rsid w:val="00051274"/>
    <w:rsid w:val="00064F9B"/>
    <w:rsid w:val="000872A6"/>
    <w:rsid w:val="000A53C3"/>
    <w:rsid w:val="000A7C6B"/>
    <w:rsid w:val="000D5C52"/>
    <w:rsid w:val="000D6B69"/>
    <w:rsid w:val="000E5F97"/>
    <w:rsid w:val="000E67E1"/>
    <w:rsid w:val="000F2DFF"/>
    <w:rsid w:val="00122C9F"/>
    <w:rsid w:val="0016595D"/>
    <w:rsid w:val="00173212"/>
    <w:rsid w:val="001845BB"/>
    <w:rsid w:val="001878C3"/>
    <w:rsid w:val="00191AB9"/>
    <w:rsid w:val="001D4CB0"/>
    <w:rsid w:val="001F45F5"/>
    <w:rsid w:val="002107D4"/>
    <w:rsid w:val="002130EE"/>
    <w:rsid w:val="00264ECE"/>
    <w:rsid w:val="002B0DF5"/>
    <w:rsid w:val="002D4810"/>
    <w:rsid w:val="002F0B47"/>
    <w:rsid w:val="003109B4"/>
    <w:rsid w:val="003511FE"/>
    <w:rsid w:val="00357FF7"/>
    <w:rsid w:val="003603D3"/>
    <w:rsid w:val="003778DA"/>
    <w:rsid w:val="00380260"/>
    <w:rsid w:val="003B083A"/>
    <w:rsid w:val="003C16A3"/>
    <w:rsid w:val="003E2B06"/>
    <w:rsid w:val="003F237C"/>
    <w:rsid w:val="003F4510"/>
    <w:rsid w:val="00401772"/>
    <w:rsid w:val="004068E6"/>
    <w:rsid w:val="00446C85"/>
    <w:rsid w:val="00490F62"/>
    <w:rsid w:val="004A0C41"/>
    <w:rsid w:val="004C0FB2"/>
    <w:rsid w:val="004C5BC4"/>
    <w:rsid w:val="00517691"/>
    <w:rsid w:val="005315F1"/>
    <w:rsid w:val="00531F27"/>
    <w:rsid w:val="0055751C"/>
    <w:rsid w:val="00567141"/>
    <w:rsid w:val="00575C5A"/>
    <w:rsid w:val="005856D0"/>
    <w:rsid w:val="00585905"/>
    <w:rsid w:val="005B4994"/>
    <w:rsid w:val="005C004A"/>
    <w:rsid w:val="005D6FA7"/>
    <w:rsid w:val="005E64C6"/>
    <w:rsid w:val="006039CE"/>
    <w:rsid w:val="00614249"/>
    <w:rsid w:val="00631C19"/>
    <w:rsid w:val="006328F5"/>
    <w:rsid w:val="00635F1F"/>
    <w:rsid w:val="00643103"/>
    <w:rsid w:val="006A15A3"/>
    <w:rsid w:val="006C6B67"/>
    <w:rsid w:val="006E0A5F"/>
    <w:rsid w:val="0071046F"/>
    <w:rsid w:val="0073436E"/>
    <w:rsid w:val="007568BA"/>
    <w:rsid w:val="00760599"/>
    <w:rsid w:val="00774CCB"/>
    <w:rsid w:val="00775AC5"/>
    <w:rsid w:val="0079659A"/>
    <w:rsid w:val="008020CD"/>
    <w:rsid w:val="00852B77"/>
    <w:rsid w:val="008A68B2"/>
    <w:rsid w:val="008C0830"/>
    <w:rsid w:val="008D5AC1"/>
    <w:rsid w:val="008F749E"/>
    <w:rsid w:val="00922AED"/>
    <w:rsid w:val="009A1C37"/>
    <w:rsid w:val="009A4934"/>
    <w:rsid w:val="009B0680"/>
    <w:rsid w:val="009C0942"/>
    <w:rsid w:val="009C1B94"/>
    <w:rsid w:val="009D390F"/>
    <w:rsid w:val="009D5708"/>
    <w:rsid w:val="00A02320"/>
    <w:rsid w:val="00A0577B"/>
    <w:rsid w:val="00A12C06"/>
    <w:rsid w:val="00A20BB7"/>
    <w:rsid w:val="00A36836"/>
    <w:rsid w:val="00A53ABC"/>
    <w:rsid w:val="00AC0F9F"/>
    <w:rsid w:val="00AC173F"/>
    <w:rsid w:val="00AD50AA"/>
    <w:rsid w:val="00AE65D0"/>
    <w:rsid w:val="00AF3E11"/>
    <w:rsid w:val="00B31B14"/>
    <w:rsid w:val="00B43FAE"/>
    <w:rsid w:val="00B54AAC"/>
    <w:rsid w:val="00B622C8"/>
    <w:rsid w:val="00B7187A"/>
    <w:rsid w:val="00B72795"/>
    <w:rsid w:val="00BA5B2A"/>
    <w:rsid w:val="00BD493A"/>
    <w:rsid w:val="00BE65B1"/>
    <w:rsid w:val="00C168E8"/>
    <w:rsid w:val="00C2504C"/>
    <w:rsid w:val="00C342F8"/>
    <w:rsid w:val="00C42D7C"/>
    <w:rsid w:val="00C43EE9"/>
    <w:rsid w:val="00CD2B2D"/>
    <w:rsid w:val="00CE7E6E"/>
    <w:rsid w:val="00CF75DF"/>
    <w:rsid w:val="00D14039"/>
    <w:rsid w:val="00D22298"/>
    <w:rsid w:val="00D5529B"/>
    <w:rsid w:val="00D76AFB"/>
    <w:rsid w:val="00D92438"/>
    <w:rsid w:val="00DA30E0"/>
    <w:rsid w:val="00DC2EAC"/>
    <w:rsid w:val="00DC6FAE"/>
    <w:rsid w:val="00DD5899"/>
    <w:rsid w:val="00DE5ED1"/>
    <w:rsid w:val="00E35114"/>
    <w:rsid w:val="00E67A87"/>
    <w:rsid w:val="00E753FB"/>
    <w:rsid w:val="00E80763"/>
    <w:rsid w:val="00E96A9B"/>
    <w:rsid w:val="00EC1308"/>
    <w:rsid w:val="00EC1E2C"/>
    <w:rsid w:val="00EE4E6C"/>
    <w:rsid w:val="00EE6D54"/>
    <w:rsid w:val="00F02B2F"/>
    <w:rsid w:val="00F049FF"/>
    <w:rsid w:val="00F32CE3"/>
    <w:rsid w:val="00F559AC"/>
    <w:rsid w:val="00FB18DA"/>
    <w:rsid w:val="00FC38BC"/>
    <w:rsid w:val="00FE2EE2"/>
    <w:rsid w:val="00FE7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A7"/>
    <w:rPr>
      <w:rFonts w:eastAsiaTheme="minorEastAsia"/>
      <w:sz w:val="24"/>
      <w:szCs w:val="24"/>
    </w:rPr>
  </w:style>
  <w:style w:type="paragraph" w:styleId="2">
    <w:name w:val="heading 2"/>
    <w:basedOn w:val="a"/>
    <w:link w:val="20"/>
    <w:uiPriority w:val="9"/>
    <w:qFormat/>
    <w:rsid w:val="005D6FA7"/>
    <w:pPr>
      <w:spacing w:before="100" w:beforeAutospacing="1" w:after="100" w:afterAutospacing="1"/>
      <w:outlineLvl w:val="1"/>
    </w:pPr>
    <w:rPr>
      <w:b/>
      <w:bCs/>
      <w:sz w:val="36"/>
      <w:szCs w:val="36"/>
    </w:rPr>
  </w:style>
  <w:style w:type="paragraph" w:styleId="3">
    <w:name w:val="heading 3"/>
    <w:basedOn w:val="a"/>
    <w:link w:val="30"/>
    <w:uiPriority w:val="9"/>
    <w:qFormat/>
    <w:rsid w:val="005D6FA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FA7"/>
    <w:pPr>
      <w:spacing w:before="100" w:beforeAutospacing="1" w:after="100" w:afterAutospacing="1"/>
    </w:pPr>
  </w:style>
  <w:style w:type="character" w:customStyle="1" w:styleId="20">
    <w:name w:val="Заголовок 2 Знак"/>
    <w:basedOn w:val="a0"/>
    <w:link w:val="2"/>
    <w:uiPriority w:val="9"/>
    <w:semiHidden/>
    <w:rsid w:val="005D6F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D6FA7"/>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A36836"/>
    <w:rPr>
      <w:rFonts w:ascii="Segoe UI" w:hAnsi="Segoe UI" w:cs="Segoe UI"/>
      <w:sz w:val="18"/>
      <w:szCs w:val="18"/>
    </w:rPr>
  </w:style>
  <w:style w:type="character" w:customStyle="1" w:styleId="a5">
    <w:name w:val="Текст выноски Знак"/>
    <w:basedOn w:val="a0"/>
    <w:link w:val="a4"/>
    <w:uiPriority w:val="99"/>
    <w:semiHidden/>
    <w:rsid w:val="00A36836"/>
    <w:rPr>
      <w:rFonts w:ascii="Segoe UI" w:eastAsiaTheme="minorEastAsia" w:hAnsi="Segoe UI" w:cs="Segoe UI"/>
      <w:sz w:val="18"/>
      <w:szCs w:val="18"/>
    </w:rPr>
  </w:style>
  <w:style w:type="character" w:styleId="a6">
    <w:name w:val="annotation reference"/>
    <w:basedOn w:val="a0"/>
    <w:uiPriority w:val="99"/>
    <w:semiHidden/>
    <w:rsid w:val="006328F5"/>
    <w:rPr>
      <w:rFonts w:cs="Times New Roman"/>
      <w:sz w:val="16"/>
      <w:szCs w:val="16"/>
    </w:rPr>
  </w:style>
  <w:style w:type="paragraph" w:styleId="a7">
    <w:name w:val="annotation text"/>
    <w:basedOn w:val="a"/>
    <w:link w:val="a8"/>
    <w:uiPriority w:val="99"/>
    <w:semiHidden/>
    <w:rsid w:val="006328F5"/>
    <w:rPr>
      <w:rFonts w:eastAsia="Times New Roman"/>
      <w:sz w:val="20"/>
      <w:szCs w:val="20"/>
    </w:rPr>
  </w:style>
  <w:style w:type="character" w:customStyle="1" w:styleId="a8">
    <w:name w:val="Текст примечания Знак"/>
    <w:basedOn w:val="a0"/>
    <w:link w:val="a7"/>
    <w:uiPriority w:val="99"/>
    <w:semiHidden/>
    <w:rsid w:val="006328F5"/>
  </w:style>
  <w:style w:type="paragraph" w:styleId="a9">
    <w:name w:val="annotation subject"/>
    <w:basedOn w:val="a7"/>
    <w:next w:val="a7"/>
    <w:link w:val="aa"/>
    <w:uiPriority w:val="99"/>
    <w:semiHidden/>
    <w:unhideWhenUsed/>
    <w:rsid w:val="003778DA"/>
    <w:rPr>
      <w:rFonts w:eastAsiaTheme="minorEastAsia"/>
      <w:b/>
      <w:bCs/>
    </w:rPr>
  </w:style>
  <w:style w:type="character" w:customStyle="1" w:styleId="aa">
    <w:name w:val="Тема примечания Знак"/>
    <w:basedOn w:val="a8"/>
    <w:link w:val="a9"/>
    <w:uiPriority w:val="99"/>
    <w:semiHidden/>
    <w:rsid w:val="003778DA"/>
    <w:rPr>
      <w:rFonts w:eastAsiaTheme="minorEastAsia"/>
      <w:b/>
      <w:bCs/>
    </w:rPr>
  </w:style>
  <w:style w:type="paragraph" w:styleId="ab">
    <w:name w:val="Revision"/>
    <w:hidden/>
    <w:uiPriority w:val="99"/>
    <w:semiHidden/>
    <w:rsid w:val="008C0830"/>
    <w:rPr>
      <w:rFonts w:eastAsiaTheme="minorEastAsia"/>
      <w:sz w:val="24"/>
      <w:szCs w:val="24"/>
    </w:rPr>
  </w:style>
  <w:style w:type="paragraph" w:styleId="ac">
    <w:name w:val="header"/>
    <w:basedOn w:val="a"/>
    <w:link w:val="ad"/>
    <w:uiPriority w:val="99"/>
    <w:unhideWhenUsed/>
    <w:rsid w:val="00490F62"/>
    <w:pPr>
      <w:tabs>
        <w:tab w:val="center" w:pos="4677"/>
        <w:tab w:val="right" w:pos="9355"/>
      </w:tabs>
    </w:pPr>
  </w:style>
  <w:style w:type="character" w:customStyle="1" w:styleId="ad">
    <w:name w:val="Верхний колонтитул Знак"/>
    <w:basedOn w:val="a0"/>
    <w:link w:val="ac"/>
    <w:uiPriority w:val="99"/>
    <w:rsid w:val="00490F62"/>
    <w:rPr>
      <w:rFonts w:eastAsiaTheme="minorEastAsia"/>
      <w:sz w:val="24"/>
      <w:szCs w:val="24"/>
    </w:rPr>
  </w:style>
  <w:style w:type="paragraph" w:styleId="ae">
    <w:name w:val="footer"/>
    <w:basedOn w:val="a"/>
    <w:link w:val="af"/>
    <w:uiPriority w:val="99"/>
    <w:unhideWhenUsed/>
    <w:rsid w:val="00490F62"/>
    <w:pPr>
      <w:tabs>
        <w:tab w:val="center" w:pos="4677"/>
        <w:tab w:val="right" w:pos="9355"/>
      </w:tabs>
    </w:pPr>
  </w:style>
  <w:style w:type="character" w:customStyle="1" w:styleId="af">
    <w:name w:val="Нижний колонтитул Знак"/>
    <w:basedOn w:val="a0"/>
    <w:link w:val="ae"/>
    <w:uiPriority w:val="99"/>
    <w:rsid w:val="00490F62"/>
    <w:rPr>
      <w:rFonts w:eastAsiaTheme="minorEastAsia"/>
      <w:sz w:val="24"/>
      <w:szCs w:val="24"/>
    </w:rPr>
  </w:style>
  <w:style w:type="paragraph" w:styleId="HTML">
    <w:name w:val="HTML Preformatted"/>
    <w:basedOn w:val="a"/>
    <w:link w:val="HTML0"/>
    <w:uiPriority w:val="99"/>
    <w:semiHidden/>
    <w:unhideWhenUsed/>
    <w:rsid w:val="00DD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D589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12603688">
      <w:bodyDiv w:val="1"/>
      <w:marLeft w:val="0"/>
      <w:marRight w:val="0"/>
      <w:marTop w:val="0"/>
      <w:marBottom w:val="0"/>
      <w:divBdr>
        <w:top w:val="none" w:sz="0" w:space="0" w:color="auto"/>
        <w:left w:val="none" w:sz="0" w:space="0" w:color="auto"/>
        <w:bottom w:val="none" w:sz="0" w:space="0" w:color="auto"/>
        <w:right w:val="none" w:sz="0" w:space="0" w:color="auto"/>
      </w:divBdr>
    </w:div>
    <w:div w:id="887574924">
      <w:bodyDiv w:val="1"/>
      <w:marLeft w:val="0"/>
      <w:marRight w:val="0"/>
      <w:marTop w:val="0"/>
      <w:marBottom w:val="0"/>
      <w:divBdr>
        <w:top w:val="none" w:sz="0" w:space="0" w:color="auto"/>
        <w:left w:val="none" w:sz="0" w:space="0" w:color="auto"/>
        <w:bottom w:val="none" w:sz="0" w:space="0" w:color="auto"/>
        <w:right w:val="none" w:sz="0" w:space="0" w:color="auto"/>
      </w:divBdr>
    </w:div>
    <w:div w:id="20937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C7D6-5D3A-46C8-9007-137B653B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54</Pages>
  <Words>10303</Words>
  <Characters>58729</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68895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Хлонь Катерина Валеріївна</dc:creator>
  <cp:lastModifiedBy>Khomenets</cp:lastModifiedBy>
  <cp:revision>20</cp:revision>
  <cp:lastPrinted>2017-05-31T14:55:00Z</cp:lastPrinted>
  <dcterms:created xsi:type="dcterms:W3CDTF">2017-05-11T07:30:00Z</dcterms:created>
  <dcterms:modified xsi:type="dcterms:W3CDTF">2017-07-11T09:14:00Z</dcterms:modified>
</cp:coreProperties>
</file>